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C47" w14:textId="77777777" w:rsidR="00BE2FD9" w:rsidRDefault="00561C18">
      <w:pPr>
        <w:pStyle w:val="Standard"/>
        <w:jc w:val="center"/>
      </w:pPr>
      <w:r>
        <w:rPr>
          <w:b/>
          <w:bCs/>
          <w:sz w:val="32"/>
          <w:szCs w:val="32"/>
        </w:rPr>
        <w:t>TILBROOK PARISH COUNCIL</w:t>
      </w:r>
    </w:p>
    <w:p w14:paraId="0BFA2C48" w14:textId="24CEB4EC" w:rsidR="00BE2FD9" w:rsidRDefault="00561C18">
      <w:pPr>
        <w:pStyle w:val="Standard"/>
      </w:pPr>
      <w:r>
        <w:rPr>
          <w:b/>
          <w:bCs/>
        </w:rPr>
        <w:t xml:space="preserve">MINUTES </w:t>
      </w:r>
      <w:r>
        <w:t>of the</w:t>
      </w:r>
      <w:r w:rsidR="00122AC1">
        <w:t xml:space="preserve"> annual</w:t>
      </w:r>
      <w:r>
        <w:t xml:space="preserve"> Council meeting held on T</w:t>
      </w:r>
      <w:r w:rsidR="00122AC1">
        <w:t xml:space="preserve">hursday 23 April </w:t>
      </w:r>
      <w:r w:rsidR="00DD2B60">
        <w:t>2026</w:t>
      </w:r>
      <w:r>
        <w:t xml:space="preserve"> at the Village Hall, Church Lane, Tilbrook, commencing at </w:t>
      </w:r>
      <w:r w:rsidR="00122AC1">
        <w:t>8</w:t>
      </w:r>
      <w:r>
        <w:t>.30p.m.</w:t>
      </w:r>
    </w:p>
    <w:p w14:paraId="0BFA2C49" w14:textId="698D15FF" w:rsidR="00BE2FD9" w:rsidRDefault="00561C18">
      <w:pPr>
        <w:pStyle w:val="Standard"/>
      </w:pPr>
      <w:r>
        <w:rPr>
          <w:b/>
          <w:bCs/>
        </w:rPr>
        <w:t xml:space="preserve">PRESENT  </w:t>
      </w:r>
      <w:r>
        <w:t>Councillors M Wallis; M Patterson</w:t>
      </w:r>
      <w:r w:rsidR="00D54CE7">
        <w:t xml:space="preserve"> </w:t>
      </w:r>
      <w:r>
        <w:t xml:space="preserve"> Lewis Hunter</w:t>
      </w:r>
      <w:r w:rsidR="00A072E1">
        <w:t xml:space="preserve"> </w:t>
      </w:r>
      <w:r w:rsidR="00EA699A">
        <w:t>&amp; Di Patterson</w:t>
      </w:r>
      <w:r w:rsidR="00D54CE7">
        <w:t>,</w:t>
      </w:r>
      <w:r>
        <w:t xml:space="preserve"> .</w:t>
      </w:r>
    </w:p>
    <w:p w14:paraId="0BFA2C4B" w14:textId="34FE115A" w:rsidR="00BE2FD9" w:rsidRDefault="00561C18">
      <w:pPr>
        <w:pStyle w:val="Standard"/>
      </w:pPr>
      <w:r>
        <w:rPr>
          <w:b/>
          <w:bCs/>
        </w:rPr>
        <w:t xml:space="preserve">IN ATTENDANCE </w:t>
      </w:r>
      <w:r w:rsidR="00122AC1" w:rsidRPr="00122AC1">
        <w:t>County Councillor I Gardener &amp;</w:t>
      </w:r>
      <w:r w:rsidR="00122AC1">
        <w:rPr>
          <w:b/>
          <w:bCs/>
        </w:rPr>
        <w:t xml:space="preserve"> </w:t>
      </w:r>
      <w:r w:rsidR="00AD1B03">
        <w:t>Lionel Thatcher, Clerk to the Council</w:t>
      </w:r>
      <w:r w:rsidR="00122AC1">
        <w:t xml:space="preserve"> and 8 members of the public</w:t>
      </w:r>
    </w:p>
    <w:p w14:paraId="1BD65162" w14:textId="110B6A67" w:rsidR="002234CD" w:rsidRPr="002234CD" w:rsidRDefault="00122AC1">
      <w:pPr>
        <w:pStyle w:val="Standard"/>
      </w:pPr>
      <w:r>
        <w:rPr>
          <w:b/>
          <w:bCs/>
        </w:rPr>
        <w:t>28</w:t>
      </w:r>
      <w:r w:rsidR="002234CD">
        <w:rPr>
          <w:b/>
          <w:bCs/>
        </w:rPr>
        <w:t xml:space="preserve">/26  CHAIRMAN </w:t>
      </w:r>
      <w:r w:rsidR="002234CD">
        <w:t xml:space="preserve">  Councillor M Wallis was elected as </w:t>
      </w:r>
      <w:r w:rsidR="009178F7">
        <w:t>Chairman for the meeting</w:t>
      </w:r>
    </w:p>
    <w:p w14:paraId="0BFA2C4C" w14:textId="0FF099F5" w:rsidR="00BE2FD9" w:rsidRDefault="00122AC1">
      <w:pPr>
        <w:pStyle w:val="Standard"/>
      </w:pPr>
      <w:r>
        <w:rPr>
          <w:b/>
          <w:bCs/>
        </w:rPr>
        <w:t>29</w:t>
      </w:r>
      <w:r w:rsidR="00AD1B03">
        <w:rPr>
          <w:b/>
          <w:bCs/>
        </w:rPr>
        <w:t>/26</w:t>
      </w:r>
      <w:r w:rsidR="00561C18">
        <w:rPr>
          <w:b/>
          <w:bCs/>
        </w:rPr>
        <w:t xml:space="preserve">  APOLOGIES </w:t>
      </w:r>
      <w:r>
        <w:t xml:space="preserve"> None</w:t>
      </w:r>
    </w:p>
    <w:p w14:paraId="0BFA2C4D" w14:textId="68415FA3" w:rsidR="00BE2FD9" w:rsidRDefault="00122AC1">
      <w:pPr>
        <w:pStyle w:val="Standard"/>
      </w:pPr>
      <w:r>
        <w:rPr>
          <w:b/>
          <w:bCs/>
        </w:rPr>
        <w:t>30</w:t>
      </w:r>
      <w:r w:rsidR="0043344D">
        <w:rPr>
          <w:b/>
          <w:bCs/>
        </w:rPr>
        <w:t>/26</w:t>
      </w:r>
      <w:r w:rsidR="00561C18">
        <w:rPr>
          <w:b/>
          <w:bCs/>
        </w:rPr>
        <w:t xml:space="preserve">  PUBLIC FORUM </w:t>
      </w:r>
      <w:r w:rsidR="0043344D">
        <w:t xml:space="preserve">  was not used.</w:t>
      </w:r>
    </w:p>
    <w:p w14:paraId="0BFA2C4E" w14:textId="38DB2CB9" w:rsidR="00BE2FD9" w:rsidRDefault="00122AC1">
      <w:pPr>
        <w:pStyle w:val="Standard"/>
      </w:pPr>
      <w:r>
        <w:rPr>
          <w:b/>
          <w:bCs/>
        </w:rPr>
        <w:t>31</w:t>
      </w:r>
      <w:r w:rsidR="00CB76A0">
        <w:rPr>
          <w:b/>
          <w:bCs/>
        </w:rPr>
        <w:t>/26</w:t>
      </w:r>
      <w:r w:rsidR="00561C18">
        <w:rPr>
          <w:b/>
          <w:bCs/>
        </w:rPr>
        <w:t xml:space="preserve">  DECLARATIONS OF INTEREST.  </w:t>
      </w:r>
      <w:r w:rsidR="00561C18">
        <w:t>None were made.</w:t>
      </w:r>
    </w:p>
    <w:p w14:paraId="0BFA2C4F" w14:textId="602F2606" w:rsidR="00BE2FD9" w:rsidRDefault="00122AC1">
      <w:pPr>
        <w:pStyle w:val="Standard"/>
      </w:pPr>
      <w:r>
        <w:rPr>
          <w:b/>
          <w:bCs/>
        </w:rPr>
        <w:t>32</w:t>
      </w:r>
      <w:r w:rsidR="000B4E69">
        <w:rPr>
          <w:b/>
          <w:bCs/>
        </w:rPr>
        <w:t>/26  DISTRICT</w:t>
      </w:r>
      <w:r w:rsidR="00561C18">
        <w:rPr>
          <w:b/>
          <w:bCs/>
        </w:rPr>
        <w:t xml:space="preserve"> COUNCILLOR –</w:t>
      </w:r>
      <w:r w:rsidR="00561C18">
        <w:t xml:space="preserve"> </w:t>
      </w:r>
      <w:r w:rsidR="000B4E69">
        <w:t>unable to be present</w:t>
      </w:r>
    </w:p>
    <w:p w14:paraId="0BFA2C50" w14:textId="207F9FB5" w:rsidR="00BE2FD9" w:rsidRDefault="00122AC1">
      <w:pPr>
        <w:pStyle w:val="Standard"/>
      </w:pPr>
      <w:r>
        <w:rPr>
          <w:b/>
          <w:bCs/>
        </w:rPr>
        <w:t>33</w:t>
      </w:r>
      <w:r w:rsidR="003572C6">
        <w:rPr>
          <w:b/>
          <w:bCs/>
        </w:rPr>
        <w:t>/26</w:t>
      </w:r>
      <w:r w:rsidR="00561C18">
        <w:rPr>
          <w:b/>
          <w:bCs/>
        </w:rPr>
        <w:t xml:space="preserve">  MINUTES </w:t>
      </w:r>
      <w:r w:rsidR="00561C18">
        <w:t xml:space="preserve">of the Council meeting of </w:t>
      </w:r>
      <w:r w:rsidR="003E37A6">
        <w:t>2</w:t>
      </w:r>
      <w:r>
        <w:t>4 March</w:t>
      </w:r>
      <w:r w:rsidR="003E37A6">
        <w:t xml:space="preserve"> 2026</w:t>
      </w:r>
      <w:r w:rsidR="00561C18">
        <w:t xml:space="preserve"> were read, approved and signed as a true record of that meeting.</w:t>
      </w:r>
    </w:p>
    <w:p w14:paraId="0BFA2C51" w14:textId="53B73DEC" w:rsidR="00BE2FD9" w:rsidRDefault="00122AC1">
      <w:pPr>
        <w:pStyle w:val="Standard"/>
      </w:pPr>
      <w:r>
        <w:rPr>
          <w:b/>
          <w:bCs/>
        </w:rPr>
        <w:t>34</w:t>
      </w:r>
      <w:r w:rsidR="003572C6">
        <w:rPr>
          <w:b/>
          <w:bCs/>
        </w:rPr>
        <w:t>/26</w:t>
      </w:r>
      <w:r w:rsidR="00561C18">
        <w:rPr>
          <w:b/>
          <w:bCs/>
        </w:rPr>
        <w:t xml:space="preserve">  MATTERS ARISING</w:t>
      </w:r>
    </w:p>
    <w:p w14:paraId="0BFA2C52" w14:textId="616AB754" w:rsidR="00BE2FD9" w:rsidRDefault="00561C18">
      <w:pPr>
        <w:pStyle w:val="Standard"/>
      </w:pPr>
      <w:r>
        <w:t xml:space="preserve">a)MVAS SIGNS.  </w:t>
      </w:r>
      <w:r w:rsidR="00FD622E">
        <w:t xml:space="preserve">We are </w:t>
      </w:r>
      <w:r w:rsidR="00122AC1">
        <w:t>attempting to contact a former employee of Morelock Ltd in the hope that he might be able to help with repairs.</w:t>
      </w:r>
    </w:p>
    <w:p w14:paraId="0BFA2C54" w14:textId="1B9A68DC" w:rsidR="00BE2FD9" w:rsidRDefault="00280A01" w:rsidP="006B3DB7">
      <w:pPr>
        <w:pStyle w:val="Standard"/>
      </w:pPr>
      <w:r>
        <w:t>b)</w:t>
      </w:r>
      <w:r w:rsidR="006B3DB7" w:rsidRPr="00913ABA">
        <w:t xml:space="preserve"> </w:t>
      </w:r>
      <w:r w:rsidR="00AE742D">
        <w:t>‘</w:t>
      </w:r>
      <w:r w:rsidR="00D13A43">
        <w:t>Access only</w:t>
      </w:r>
      <w:r w:rsidR="00AE742D">
        <w:t xml:space="preserve">’  signs.  </w:t>
      </w:r>
      <w:r w:rsidR="00122AC1">
        <w:t>Unfortunately, these signs would not be permitted in this location.</w:t>
      </w:r>
    </w:p>
    <w:p w14:paraId="07B3C3BA" w14:textId="1BC4E114" w:rsidR="00122AC1" w:rsidRDefault="00122AC1" w:rsidP="006B3DB7">
      <w:pPr>
        <w:pStyle w:val="Standard"/>
      </w:pPr>
      <w:r>
        <w:t>c)  20 mph limit bid.  A bid has again been made and we should know the result in the summer.</w:t>
      </w:r>
    </w:p>
    <w:p w14:paraId="4D64A1E4" w14:textId="08ED8EDD" w:rsidR="00122AC1" w:rsidRDefault="00122AC1" w:rsidP="006B3DB7">
      <w:pPr>
        <w:pStyle w:val="Standard"/>
      </w:pPr>
      <w:r>
        <w:t>d) Grass cutting has now commenced by HDC and Jubilee Way is being included with a regular cut.</w:t>
      </w:r>
    </w:p>
    <w:p w14:paraId="1FC7A326" w14:textId="0E558B4B" w:rsidR="00122AC1" w:rsidRDefault="00122AC1" w:rsidP="006B3DB7">
      <w:pPr>
        <w:pStyle w:val="Standard"/>
      </w:pPr>
      <w:r>
        <w:t>e)  RoSPA will be undertaking their playground inspection this month.</w:t>
      </w:r>
    </w:p>
    <w:p w14:paraId="46A8AE50" w14:textId="3E1047E3" w:rsidR="00627DF6" w:rsidRPr="00913ABA" w:rsidRDefault="00122AC1" w:rsidP="006B3DB7">
      <w:pPr>
        <w:pStyle w:val="Standard"/>
      </w:pPr>
      <w:r>
        <w:t>f)  A new litter bin will be installed by the car park at the entrance to the playing field.</w:t>
      </w:r>
    </w:p>
    <w:p w14:paraId="0BFA2C55" w14:textId="069243CE" w:rsidR="00BE2FD9" w:rsidRDefault="00122AC1">
      <w:pPr>
        <w:pStyle w:val="Standard"/>
      </w:pPr>
      <w:r>
        <w:rPr>
          <w:b/>
          <w:bCs/>
        </w:rPr>
        <w:t>35</w:t>
      </w:r>
      <w:r w:rsidR="00AB6583">
        <w:rPr>
          <w:b/>
          <w:bCs/>
        </w:rPr>
        <w:t>/26</w:t>
      </w:r>
      <w:r w:rsidR="00561C18">
        <w:rPr>
          <w:b/>
          <w:bCs/>
        </w:rPr>
        <w:t xml:space="preserve">  PLANNING</w:t>
      </w:r>
    </w:p>
    <w:p w14:paraId="0BFA2C56" w14:textId="0B0FFFF4" w:rsidR="00BE2FD9" w:rsidRDefault="00122AC1">
      <w:pPr>
        <w:pStyle w:val="Standard"/>
      </w:pPr>
      <w:r>
        <w:t>The following application was considered –</w:t>
      </w:r>
    </w:p>
    <w:p w14:paraId="75AC55FB" w14:textId="3CFDF90A" w:rsidR="00122AC1" w:rsidRDefault="00122AC1">
      <w:pPr>
        <w:pStyle w:val="Standard"/>
      </w:pPr>
      <w:r>
        <w:t>26/00449/FUL  Summerfield Farm, High St.  to erect 2 self-build dwellings.</w:t>
      </w:r>
    </w:p>
    <w:p w14:paraId="0BCB0F8C" w14:textId="5371B113" w:rsidR="008D4564" w:rsidRDefault="008D4564">
      <w:pPr>
        <w:pStyle w:val="Standard"/>
      </w:pPr>
      <w:r>
        <w:t xml:space="preserve">It was unanimously agreed to raise no objection to this proposal. </w:t>
      </w:r>
    </w:p>
    <w:p w14:paraId="0BFA2C57" w14:textId="103D1C9E" w:rsidR="00BE2FD9" w:rsidRDefault="008D4564">
      <w:pPr>
        <w:pStyle w:val="Standard"/>
      </w:pPr>
      <w:r>
        <w:rPr>
          <w:b/>
          <w:bCs/>
        </w:rPr>
        <w:t>36</w:t>
      </w:r>
      <w:r w:rsidR="00017E6F">
        <w:rPr>
          <w:b/>
          <w:bCs/>
        </w:rPr>
        <w:t>/26</w:t>
      </w:r>
      <w:r w:rsidR="00561C18">
        <w:rPr>
          <w:b/>
          <w:bCs/>
        </w:rPr>
        <w:t xml:space="preserve">  VILLAGE MAINTENANCE</w:t>
      </w:r>
    </w:p>
    <w:p w14:paraId="61882922" w14:textId="39BC1C37" w:rsidR="00D90001" w:rsidRDefault="00D90001" w:rsidP="00FD7A1E">
      <w:pPr>
        <w:pStyle w:val="Standard"/>
        <w:rPr>
          <w:i/>
          <w:iCs/>
        </w:rPr>
      </w:pPr>
      <w:r>
        <w:t xml:space="preserve">c) A drain on Station Rd near to the bridge is blocked.  </w:t>
      </w:r>
      <w:r w:rsidR="008D4564">
        <w:t>County Council attending.</w:t>
      </w:r>
    </w:p>
    <w:p w14:paraId="231609C4" w14:textId="77777777" w:rsidR="00E241C8" w:rsidRDefault="00E241C8">
      <w:pPr>
        <w:pStyle w:val="Standard"/>
        <w:rPr>
          <w:b/>
          <w:bCs/>
        </w:rPr>
      </w:pPr>
    </w:p>
    <w:p w14:paraId="0BFA2C5E" w14:textId="170A55BB" w:rsidR="00BE2FD9" w:rsidRDefault="00CF7D75">
      <w:pPr>
        <w:pStyle w:val="Standard"/>
      </w:pPr>
      <w:r>
        <w:rPr>
          <w:b/>
          <w:bCs/>
        </w:rPr>
        <w:t>37</w:t>
      </w:r>
      <w:r w:rsidR="00A454C4">
        <w:rPr>
          <w:b/>
          <w:bCs/>
        </w:rPr>
        <w:t>/26</w:t>
      </w:r>
      <w:r w:rsidR="00561C18">
        <w:rPr>
          <w:b/>
          <w:bCs/>
        </w:rPr>
        <w:t xml:space="preserve">  CORRESPONDENCE</w:t>
      </w:r>
    </w:p>
    <w:p w14:paraId="3E4C482F" w14:textId="6DFC35CE" w:rsidR="006F4D22" w:rsidRDefault="008D4564" w:rsidP="008D4564">
      <w:pPr>
        <w:pStyle w:val="Standard"/>
      </w:pPr>
      <w:r>
        <w:t>a)  Elections on 7 May, but only 2 nominations for this Council.  This will mean another election very soon.</w:t>
      </w:r>
    </w:p>
    <w:p w14:paraId="15BAB755" w14:textId="7DF40319" w:rsidR="008D4564" w:rsidRDefault="008D4564" w:rsidP="008D4564">
      <w:pPr>
        <w:pStyle w:val="Standard"/>
      </w:pPr>
      <w:r>
        <w:t>b)  The Village Hall Charity has invited the Parish Council to nominate a Trustee.  In view of the elections it was agreed to defer consideration to the next Council.</w:t>
      </w:r>
    </w:p>
    <w:p w14:paraId="0BFA2C65" w14:textId="7176ED40" w:rsidR="00BE2FD9" w:rsidRDefault="00CF7D75">
      <w:pPr>
        <w:pStyle w:val="Standard"/>
      </w:pPr>
      <w:r>
        <w:rPr>
          <w:b/>
          <w:bCs/>
        </w:rPr>
        <w:t>38</w:t>
      </w:r>
      <w:r w:rsidR="00EA5EC4">
        <w:rPr>
          <w:b/>
          <w:bCs/>
        </w:rPr>
        <w:t>/26</w:t>
      </w:r>
      <w:r w:rsidR="00561C18">
        <w:rPr>
          <w:b/>
          <w:bCs/>
        </w:rPr>
        <w:t xml:space="preserve">  ACCOUNTS</w:t>
      </w:r>
    </w:p>
    <w:p w14:paraId="0BFA2C67" w14:textId="2DAFCED1" w:rsidR="00BE2FD9" w:rsidRDefault="00561C18">
      <w:pPr>
        <w:pStyle w:val="Standard"/>
      </w:pPr>
      <w:r>
        <w:t>a)The following were approved for payment –</w:t>
      </w:r>
    </w:p>
    <w:p w14:paraId="0BFA2C69" w14:textId="072B01D1" w:rsidR="00BE2FD9" w:rsidRDefault="00561C18">
      <w:pPr>
        <w:pStyle w:val="Standard"/>
      </w:pPr>
      <w:r>
        <w:t xml:space="preserve">K &amp; M Lighting Services   Street light maintenance         </w:t>
      </w:r>
      <w:r w:rsidR="00E3670D">
        <w:t>28.54</w:t>
      </w:r>
    </w:p>
    <w:p w14:paraId="0BFA2C6A" w14:textId="55771C15" w:rsidR="00BE2FD9" w:rsidRDefault="00E3670D">
      <w:pPr>
        <w:pStyle w:val="Standard"/>
      </w:pPr>
      <w:r>
        <w:t>SSE</w:t>
      </w:r>
      <w:r w:rsidR="00BD4247">
        <w:t xml:space="preserve"> Electric                         Streetlight energy                      1</w:t>
      </w:r>
      <w:r w:rsidR="008D4564">
        <w:t>78.43</w:t>
      </w:r>
    </w:p>
    <w:p w14:paraId="3C69EC60" w14:textId="1A700BAD" w:rsidR="00CE2BA1" w:rsidRPr="008D4564" w:rsidRDefault="008D4564">
      <w:pPr>
        <w:pStyle w:val="Standard"/>
      </w:pPr>
      <w:r w:rsidRPr="008D4564">
        <w:t>M Watson                               Computer repairs                     180.00</w:t>
      </w:r>
    </w:p>
    <w:p w14:paraId="67F6FA22" w14:textId="6050E392" w:rsidR="004225B1" w:rsidRDefault="00CE2BA1">
      <w:pPr>
        <w:pStyle w:val="Standard"/>
      </w:pPr>
      <w:r>
        <w:t>C</w:t>
      </w:r>
      <w:r w:rsidR="008D4564">
        <w:t xml:space="preserve"> L Thatcher                         Pay Apri</w:t>
      </w:r>
      <w:r w:rsidR="00CF7D75">
        <w:t>l – June                           456,60</w:t>
      </w:r>
    </w:p>
    <w:p w14:paraId="79F321F8" w14:textId="7A52FAB5" w:rsidR="0092648C" w:rsidRDefault="00CF7D75">
      <w:pPr>
        <w:pStyle w:val="Standard"/>
      </w:pPr>
      <w:r>
        <w:t>HMRC                                       PAYE/NIC                                      304.00</w:t>
      </w:r>
    </w:p>
    <w:p w14:paraId="0A06E3D9" w14:textId="77777777" w:rsidR="00CF7D75" w:rsidRDefault="00CF7D75">
      <w:pPr>
        <w:pStyle w:val="Standard"/>
      </w:pPr>
      <w:r>
        <w:t>M Wallis                                   Mower fuel                                      18.00</w:t>
      </w:r>
    </w:p>
    <w:p w14:paraId="0D451D52" w14:textId="77777777" w:rsidR="00CF7D75" w:rsidRDefault="00CF7D75">
      <w:pPr>
        <w:pStyle w:val="Standard"/>
      </w:pPr>
      <w:r>
        <w:t xml:space="preserve">A </w:t>
      </w:r>
      <w:proofErr w:type="spellStart"/>
      <w:r>
        <w:t>Geaves</w:t>
      </w:r>
      <w:proofErr w:type="spellEnd"/>
      <w:r>
        <w:t xml:space="preserve">                                 Bin stickers                                      60.00</w:t>
      </w:r>
    </w:p>
    <w:p w14:paraId="3673BF30" w14:textId="77777777" w:rsidR="00CF7D75" w:rsidRDefault="00CF7D75">
      <w:pPr>
        <w:pStyle w:val="Standard"/>
      </w:pPr>
      <w:r>
        <w:t>K &amp; M Lighting                        Streetlight maintenance           28.54</w:t>
      </w:r>
    </w:p>
    <w:p w14:paraId="42F9645F" w14:textId="33AFC342" w:rsidR="00BD4247" w:rsidRDefault="00CF7D75">
      <w:pPr>
        <w:pStyle w:val="Standard"/>
      </w:pPr>
      <w:r>
        <w:t>G R Dixon                                 Internal Auditor                             25.00</w:t>
      </w:r>
      <w:r w:rsidR="00F92EAC">
        <w:t xml:space="preserve">    </w:t>
      </w:r>
    </w:p>
    <w:p w14:paraId="26827276" w14:textId="6A843398" w:rsidR="00CF7D75" w:rsidRDefault="00CF7D75">
      <w:pPr>
        <w:pStyle w:val="Standard"/>
      </w:pPr>
      <w:r>
        <w:t>b) Annual Accounts 2025/26 Governance Statement read and approved</w:t>
      </w:r>
    </w:p>
    <w:p w14:paraId="0A0BD11B" w14:textId="4FF2D14A" w:rsidR="00CF7D75" w:rsidRDefault="00CF7D75">
      <w:pPr>
        <w:pStyle w:val="Standard"/>
      </w:pPr>
      <w:r>
        <w:t>c)         “             “                  “        Resolved to seek exemption from external audit</w:t>
      </w:r>
    </w:p>
    <w:p w14:paraId="7B819BF3" w14:textId="4361FF78" w:rsidR="00CF7D75" w:rsidRDefault="00CF7D75">
      <w:pPr>
        <w:pStyle w:val="Standard"/>
      </w:pPr>
      <w:r>
        <w:t>d)         “             “                  “        Annual Accounting Statement received and approved</w:t>
      </w:r>
    </w:p>
    <w:p w14:paraId="0C6D9D21" w14:textId="5A27B998" w:rsidR="00CF7D75" w:rsidRDefault="00CF7D75">
      <w:pPr>
        <w:pStyle w:val="Standard"/>
      </w:pPr>
      <w:r>
        <w:t>e)         “              “                  “        Internal Audit report received and noted.</w:t>
      </w:r>
    </w:p>
    <w:p w14:paraId="0BFA2C6D" w14:textId="07AF8448" w:rsidR="00BE2FD9" w:rsidRPr="00491359" w:rsidRDefault="00CF7D75">
      <w:pPr>
        <w:pStyle w:val="Standard"/>
      </w:pPr>
      <w:r>
        <w:rPr>
          <w:b/>
          <w:bCs/>
        </w:rPr>
        <w:t>39</w:t>
      </w:r>
      <w:r w:rsidR="00EA5EC4">
        <w:rPr>
          <w:b/>
          <w:bCs/>
        </w:rPr>
        <w:t>/26</w:t>
      </w:r>
      <w:r w:rsidR="00561C18">
        <w:rPr>
          <w:b/>
          <w:bCs/>
        </w:rPr>
        <w:t xml:space="preserve">  </w:t>
      </w:r>
      <w:r w:rsidR="00491359">
        <w:rPr>
          <w:b/>
          <w:bCs/>
        </w:rPr>
        <w:t>COUNTY</w:t>
      </w:r>
      <w:r w:rsidR="00561C18">
        <w:rPr>
          <w:b/>
          <w:bCs/>
        </w:rPr>
        <w:t xml:space="preserve"> COUNCILLOR  </w:t>
      </w:r>
      <w:r w:rsidR="00491359">
        <w:rPr>
          <w:b/>
          <w:bCs/>
        </w:rPr>
        <w:t xml:space="preserve">   </w:t>
      </w:r>
      <w:proofErr w:type="spellStart"/>
      <w:r w:rsidR="00491359">
        <w:t>Councillor</w:t>
      </w:r>
      <w:proofErr w:type="spellEnd"/>
      <w:r w:rsidR="00491359">
        <w:t xml:space="preserve"> Gard</w:t>
      </w:r>
      <w:r w:rsidR="00066740">
        <w:t>ener</w:t>
      </w:r>
      <w:r>
        <w:t xml:space="preserve"> said, having just presented his report at the Annual Parish Meeting, there was little else to say.   He did mention that Huntingdon Town Hall was now being used for weddings.</w:t>
      </w:r>
    </w:p>
    <w:p w14:paraId="0BFA2C6E" w14:textId="2028041B" w:rsidR="00BE2FD9" w:rsidRPr="00CF7D75" w:rsidRDefault="00CF7D75">
      <w:pPr>
        <w:pStyle w:val="Standard"/>
      </w:pPr>
      <w:r>
        <w:rPr>
          <w:b/>
          <w:bCs/>
        </w:rPr>
        <w:t>40</w:t>
      </w:r>
      <w:r w:rsidR="00156FBD">
        <w:rPr>
          <w:b/>
          <w:bCs/>
        </w:rPr>
        <w:t>/26</w:t>
      </w:r>
      <w:r w:rsidR="00561C18">
        <w:rPr>
          <w:b/>
          <w:bCs/>
        </w:rPr>
        <w:t xml:space="preserve">  MEMBERS POINTS OF INFORMATION</w:t>
      </w:r>
      <w:r w:rsidR="00953B47">
        <w:rPr>
          <w:b/>
          <w:bCs/>
        </w:rPr>
        <w:t xml:space="preserve">  </w:t>
      </w:r>
      <w:r w:rsidRPr="00CF7D75">
        <w:t>All were thanked for their service to the parish over the years.</w:t>
      </w:r>
    </w:p>
    <w:p w14:paraId="0BFA2C73" w14:textId="0293F57D" w:rsidR="00BE2FD9" w:rsidRDefault="00CF7D75">
      <w:pPr>
        <w:pStyle w:val="Standard"/>
        <w:rPr>
          <w:b/>
          <w:bCs/>
        </w:rPr>
      </w:pPr>
      <w:r>
        <w:rPr>
          <w:b/>
          <w:bCs/>
        </w:rPr>
        <w:t>41</w:t>
      </w:r>
      <w:r w:rsidR="00C8796A">
        <w:rPr>
          <w:b/>
          <w:bCs/>
        </w:rPr>
        <w:t>/26</w:t>
      </w:r>
      <w:r w:rsidR="00561C18">
        <w:rPr>
          <w:b/>
          <w:bCs/>
        </w:rPr>
        <w:t xml:space="preserve">  NEXT MEETING</w:t>
      </w:r>
    </w:p>
    <w:p w14:paraId="3DC1E8EB" w14:textId="5CC34DD7" w:rsidR="00AB1EA8" w:rsidRPr="00AB1EA8" w:rsidRDefault="00AB1EA8">
      <w:pPr>
        <w:pStyle w:val="Standard"/>
      </w:pPr>
      <w:r w:rsidRPr="00AB1EA8">
        <w:t xml:space="preserve">The next meeting will be the Annual </w:t>
      </w:r>
      <w:r>
        <w:t xml:space="preserve">Council Meeting and this will be held on Thursday 14 May 2026, shortly after the election.   </w:t>
      </w:r>
    </w:p>
    <w:p w14:paraId="0BFA2C75" w14:textId="36BDD9EC" w:rsidR="00BE2FD9" w:rsidRDefault="00561C18">
      <w:pPr>
        <w:pStyle w:val="Standard"/>
      </w:pPr>
      <w:r>
        <w:t>There being no further business, the meeting closed at 2</w:t>
      </w:r>
      <w:r w:rsidR="00AB1EA8">
        <w:t>11</w:t>
      </w:r>
      <w:r>
        <w:t>0 hours</w:t>
      </w:r>
    </w:p>
    <w:sectPr w:rsidR="00BE2FD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0CAF8" w14:textId="77777777" w:rsidR="00894AA5" w:rsidRDefault="00894AA5">
      <w:pPr>
        <w:spacing w:after="0" w:line="240" w:lineRule="auto"/>
      </w:pPr>
      <w:r>
        <w:separator/>
      </w:r>
    </w:p>
  </w:endnote>
  <w:endnote w:type="continuationSeparator" w:id="0">
    <w:p w14:paraId="7A16D3E6" w14:textId="77777777" w:rsidR="00894AA5" w:rsidRDefault="0089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BA47A" w14:textId="77777777" w:rsidR="00894AA5" w:rsidRDefault="00894AA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F16276" w14:textId="77777777" w:rsidR="00894AA5" w:rsidRDefault="00894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1587D"/>
    <w:multiLevelType w:val="multilevel"/>
    <w:tmpl w:val="EA8EEBAC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313C0604"/>
    <w:multiLevelType w:val="multilevel"/>
    <w:tmpl w:val="F0B84A1E"/>
    <w:lvl w:ilvl="0">
      <w:start w:val="100"/>
      <w:numFmt w:val="lowerRoman"/>
      <w:lvlText w:val="%1)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713073741">
    <w:abstractNumId w:val="0"/>
  </w:num>
  <w:num w:numId="2" w16cid:durableId="1567840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D9"/>
    <w:rsid w:val="00000FD0"/>
    <w:rsid w:val="00017E6F"/>
    <w:rsid w:val="00033CA8"/>
    <w:rsid w:val="00066740"/>
    <w:rsid w:val="000B0351"/>
    <w:rsid w:val="000B4682"/>
    <w:rsid w:val="000B4E69"/>
    <w:rsid w:val="00122AC1"/>
    <w:rsid w:val="001455E4"/>
    <w:rsid w:val="00154560"/>
    <w:rsid w:val="00156FBD"/>
    <w:rsid w:val="002234CD"/>
    <w:rsid w:val="00253503"/>
    <w:rsid w:val="00280A01"/>
    <w:rsid w:val="00294073"/>
    <w:rsid w:val="002A274A"/>
    <w:rsid w:val="002C6556"/>
    <w:rsid w:val="002F33B8"/>
    <w:rsid w:val="003572C6"/>
    <w:rsid w:val="003E36BA"/>
    <w:rsid w:val="003E37A6"/>
    <w:rsid w:val="004225B1"/>
    <w:rsid w:val="0043344D"/>
    <w:rsid w:val="00440D03"/>
    <w:rsid w:val="004576E2"/>
    <w:rsid w:val="0049128A"/>
    <w:rsid w:val="00491359"/>
    <w:rsid w:val="004D6BBA"/>
    <w:rsid w:val="004F7811"/>
    <w:rsid w:val="00561C18"/>
    <w:rsid w:val="00592400"/>
    <w:rsid w:val="005A50A1"/>
    <w:rsid w:val="00613F4C"/>
    <w:rsid w:val="00627DF6"/>
    <w:rsid w:val="00646855"/>
    <w:rsid w:val="00682DCA"/>
    <w:rsid w:val="006B3DB7"/>
    <w:rsid w:val="006F1D6F"/>
    <w:rsid w:val="006F4D22"/>
    <w:rsid w:val="00753E52"/>
    <w:rsid w:val="0080783C"/>
    <w:rsid w:val="00813B5F"/>
    <w:rsid w:val="00845B91"/>
    <w:rsid w:val="00857EAB"/>
    <w:rsid w:val="00862359"/>
    <w:rsid w:val="008651B6"/>
    <w:rsid w:val="00865617"/>
    <w:rsid w:val="00866A87"/>
    <w:rsid w:val="00894AA5"/>
    <w:rsid w:val="008A5BE7"/>
    <w:rsid w:val="008D4564"/>
    <w:rsid w:val="00913ABA"/>
    <w:rsid w:val="009178F7"/>
    <w:rsid w:val="0092648C"/>
    <w:rsid w:val="009346EF"/>
    <w:rsid w:val="00953B47"/>
    <w:rsid w:val="00956EF0"/>
    <w:rsid w:val="00991920"/>
    <w:rsid w:val="00A072E1"/>
    <w:rsid w:val="00A454C4"/>
    <w:rsid w:val="00A5510D"/>
    <w:rsid w:val="00A84006"/>
    <w:rsid w:val="00AB1EA8"/>
    <w:rsid w:val="00AB6583"/>
    <w:rsid w:val="00AB6A84"/>
    <w:rsid w:val="00AD05C8"/>
    <w:rsid w:val="00AD1B03"/>
    <w:rsid w:val="00AE742D"/>
    <w:rsid w:val="00B02C6F"/>
    <w:rsid w:val="00B15DC5"/>
    <w:rsid w:val="00B40D00"/>
    <w:rsid w:val="00B54E54"/>
    <w:rsid w:val="00BA67AA"/>
    <w:rsid w:val="00BC038F"/>
    <w:rsid w:val="00BC2D99"/>
    <w:rsid w:val="00BD4247"/>
    <w:rsid w:val="00BE207A"/>
    <w:rsid w:val="00BE2FD9"/>
    <w:rsid w:val="00C64F26"/>
    <w:rsid w:val="00C8796A"/>
    <w:rsid w:val="00CA1E9A"/>
    <w:rsid w:val="00CB19E3"/>
    <w:rsid w:val="00CB76A0"/>
    <w:rsid w:val="00CC5138"/>
    <w:rsid w:val="00CD29D8"/>
    <w:rsid w:val="00CE2BA1"/>
    <w:rsid w:val="00CF7D75"/>
    <w:rsid w:val="00D07458"/>
    <w:rsid w:val="00D13A43"/>
    <w:rsid w:val="00D54CE7"/>
    <w:rsid w:val="00D807B8"/>
    <w:rsid w:val="00D90001"/>
    <w:rsid w:val="00D927A3"/>
    <w:rsid w:val="00DD2B60"/>
    <w:rsid w:val="00DD33A1"/>
    <w:rsid w:val="00DE4906"/>
    <w:rsid w:val="00E241C8"/>
    <w:rsid w:val="00E3670D"/>
    <w:rsid w:val="00E77599"/>
    <w:rsid w:val="00EA5EC4"/>
    <w:rsid w:val="00EA699A"/>
    <w:rsid w:val="00EB6F31"/>
    <w:rsid w:val="00EB72D7"/>
    <w:rsid w:val="00EC67BC"/>
    <w:rsid w:val="00EE05AC"/>
    <w:rsid w:val="00EE48BC"/>
    <w:rsid w:val="00F12119"/>
    <w:rsid w:val="00F203CB"/>
    <w:rsid w:val="00F50F81"/>
    <w:rsid w:val="00F65266"/>
    <w:rsid w:val="00F92EAC"/>
    <w:rsid w:val="00FB595F"/>
    <w:rsid w:val="00FD108F"/>
    <w:rsid w:val="00FD2522"/>
    <w:rsid w:val="00FD622E"/>
    <w:rsid w:val="00FD7A1E"/>
    <w:rsid w:val="2FE327CE"/>
    <w:rsid w:val="3FC56427"/>
    <w:rsid w:val="592B8E28"/>
    <w:rsid w:val="7713C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2C47"/>
  <w15:docId w15:val="{81334517-410A-44EA-B035-BE1BEFE8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SimSun" w:hAnsi="Aptos" w:cs="F"/>
        <w:kern w:val="3"/>
        <w:sz w:val="24"/>
        <w:szCs w:val="24"/>
        <w:lang w:val="en-GB" w:eastAsia="en-US" w:bidi="ar-SA"/>
      </w:rPr>
    </w:rPrDefault>
    <w:pPrDefault>
      <w:pPr>
        <w:widowControl w:val="0"/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Textbody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Standard"/>
    <w:next w:val="Textbody"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Standard"/>
    <w:next w:val="Textbody"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Standard"/>
    <w:next w:val="Textbody"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le">
    <w:name w:val="Title"/>
    <w:basedOn w:val="Standard"/>
    <w:next w:val="Subtitle"/>
    <w:uiPriority w:val="10"/>
    <w:qFormat/>
    <w:pPr>
      <w:spacing w:after="80" w:line="240" w:lineRule="auto"/>
    </w:pPr>
    <w:rPr>
      <w:rFonts w:ascii="Aptos Display" w:hAnsi="Aptos Display"/>
      <w:b/>
      <w:bCs/>
      <w:spacing w:val="-10"/>
      <w:sz w:val="56"/>
      <w:szCs w:val="56"/>
    </w:rPr>
  </w:style>
  <w:style w:type="paragraph" w:styleId="Subtitle">
    <w:name w:val="Subtitle"/>
    <w:basedOn w:val="Standard"/>
    <w:next w:val="Textbody"/>
    <w:uiPriority w:val="11"/>
    <w:qFormat/>
    <w:rPr>
      <w:i/>
      <w:iCs/>
      <w:color w:val="595959"/>
      <w:spacing w:val="15"/>
      <w:sz w:val="28"/>
      <w:szCs w:val="28"/>
    </w:rPr>
  </w:style>
  <w:style w:type="paragraph" w:styleId="Quote">
    <w:name w:val="Quote"/>
    <w:basedOn w:val="Standard"/>
    <w:pPr>
      <w:spacing w:before="160"/>
      <w:jc w:val="center"/>
    </w:pPr>
    <w:rPr>
      <w:i/>
      <w:iCs/>
      <w:color w:val="404040"/>
    </w:rPr>
  </w:style>
  <w:style w:type="paragraph" w:styleId="ListParagraph">
    <w:name w:val="List Paragraph"/>
    <w:basedOn w:val="Standard"/>
    <w:pPr>
      <w:ind w:left="720"/>
    </w:pPr>
  </w:style>
  <w:style w:type="paragraph" w:styleId="IntenseQuote">
    <w:name w:val="Intense Quote"/>
    <w:basedOn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Heading1Char">
    <w:name w:val="Heading 1 Char"/>
    <w:basedOn w:val="DefaultParagraphFont"/>
    <w:rPr>
      <w:rFonts w:ascii="Aptos Display" w:hAnsi="Aptos Display" w:cs="F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hAnsi="Aptos Display" w:cs="F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cs="F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cs="F"/>
      <w:i/>
      <w:iCs/>
      <w:color w:val="0F4761"/>
    </w:rPr>
  </w:style>
  <w:style w:type="character" w:customStyle="1" w:styleId="Heading5Char">
    <w:name w:val="Heading 5 Char"/>
    <w:basedOn w:val="DefaultParagraphFont"/>
    <w:rPr>
      <w:rFonts w:cs="F"/>
      <w:color w:val="0F4761"/>
    </w:rPr>
  </w:style>
  <w:style w:type="character" w:customStyle="1" w:styleId="Heading6Char">
    <w:name w:val="Heading 6 Char"/>
    <w:basedOn w:val="DefaultParagraphFont"/>
    <w:rPr>
      <w:rFonts w:cs="F"/>
      <w:i/>
      <w:iCs/>
      <w:color w:val="595959"/>
    </w:rPr>
  </w:style>
  <w:style w:type="character" w:customStyle="1" w:styleId="Heading7Char">
    <w:name w:val="Heading 7 Char"/>
    <w:basedOn w:val="DefaultParagraphFont"/>
    <w:rPr>
      <w:rFonts w:cs="F"/>
      <w:color w:val="595959"/>
    </w:rPr>
  </w:style>
  <w:style w:type="character" w:customStyle="1" w:styleId="Heading8Char">
    <w:name w:val="Heading 8 Char"/>
    <w:basedOn w:val="DefaultParagraphFont"/>
    <w:rPr>
      <w:rFonts w:cs="F"/>
      <w:i/>
      <w:iCs/>
      <w:color w:val="272727"/>
    </w:rPr>
  </w:style>
  <w:style w:type="character" w:customStyle="1" w:styleId="Heading9Char">
    <w:name w:val="Heading 9 Char"/>
    <w:basedOn w:val="DefaultParagraphFont"/>
    <w:rPr>
      <w:rFonts w:cs="F"/>
      <w:color w:val="272727"/>
    </w:rPr>
  </w:style>
  <w:style w:type="character" w:customStyle="1" w:styleId="TitleChar">
    <w:name w:val="Title Char"/>
    <w:basedOn w:val="DefaultParagraphFont"/>
    <w:rPr>
      <w:rFonts w:ascii="Aptos Display" w:hAnsi="Aptos Display" w:cs="F"/>
      <w:spacing w:val="-10"/>
      <w:kern w:val="3"/>
      <w:sz w:val="56"/>
      <w:szCs w:val="56"/>
    </w:rPr>
  </w:style>
  <w:style w:type="character" w:customStyle="1" w:styleId="SubtitleChar">
    <w:name w:val="Subtitle Char"/>
    <w:basedOn w:val="DefaultParagraphFont"/>
    <w:rPr>
      <w:rFonts w:cs="F"/>
      <w:color w:val="595959"/>
      <w:spacing w:val="15"/>
      <w:sz w:val="28"/>
      <w:szCs w:val="28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Lionel Thatcher</dc:creator>
  <cp:lastModifiedBy>Lionel Thatcher</cp:lastModifiedBy>
  <cp:revision>2</cp:revision>
  <cp:lastPrinted>2025-11-19T09:47:00Z</cp:lastPrinted>
  <dcterms:created xsi:type="dcterms:W3CDTF">2026-05-01T15:27:00Z</dcterms:created>
  <dcterms:modified xsi:type="dcterms:W3CDTF">2026-05-01T15:27:00Z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