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9C9A" w14:textId="784BF6FE" w:rsidR="00C01E2D" w:rsidRDefault="00C01E2D" w:rsidP="00C01E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TILBROOK PARISH COUNCIL</w:t>
      </w:r>
    </w:p>
    <w:p w14:paraId="1F575DCC" w14:textId="7ADB9027" w:rsidR="00C01E2D" w:rsidRDefault="00C01E2D" w:rsidP="00C01E2D">
      <w:r>
        <w:rPr>
          <w:b/>
          <w:bCs/>
        </w:rPr>
        <w:t xml:space="preserve">MINUTES </w:t>
      </w:r>
      <w:r>
        <w:t>of the Council meeting held on Thursday 13 March 2025 at the Village Hall, Church Lane, Tilbrook, commencing at 7.30p.m.</w:t>
      </w:r>
    </w:p>
    <w:p w14:paraId="3C8F5812" w14:textId="547195B1" w:rsidR="00C01E2D" w:rsidRDefault="00C01E2D" w:rsidP="00C01E2D">
      <w:r>
        <w:rPr>
          <w:b/>
          <w:bCs/>
        </w:rPr>
        <w:t xml:space="preserve">PRESENT  </w:t>
      </w:r>
      <w:r>
        <w:t>Councillors P Wilcock (in the Chair); L Hunter; M Wallis;  M Patterson and Mrs D Patterson.</w:t>
      </w:r>
    </w:p>
    <w:p w14:paraId="2752CB46" w14:textId="0C4B5528" w:rsidR="00C01E2D" w:rsidRDefault="00C01E2D" w:rsidP="00C01E2D">
      <w:r>
        <w:rPr>
          <w:b/>
          <w:bCs/>
        </w:rPr>
        <w:t xml:space="preserve">IN ATTENDANCE </w:t>
      </w:r>
      <w:r>
        <w:t xml:space="preserve"> C L Thatcher, Clerk to the Council and four members of the public.</w:t>
      </w:r>
    </w:p>
    <w:p w14:paraId="6A5AE0AB" w14:textId="77EC63C7" w:rsidR="00C01E2D" w:rsidRDefault="00C01E2D" w:rsidP="00C01E2D">
      <w:r>
        <w:rPr>
          <w:b/>
          <w:bCs/>
        </w:rPr>
        <w:t xml:space="preserve">017/25  APOLOGIES </w:t>
      </w:r>
      <w:r>
        <w:t>were received from County Councillor I Gardener and District Councillor J Gray.</w:t>
      </w:r>
    </w:p>
    <w:p w14:paraId="5C8E4148" w14:textId="06AC8BF4" w:rsidR="00C01E2D" w:rsidRDefault="00C01E2D" w:rsidP="00C01E2D">
      <w:r>
        <w:rPr>
          <w:b/>
          <w:bCs/>
        </w:rPr>
        <w:t xml:space="preserve">018/25  PUBLIC FORUM </w:t>
      </w:r>
      <w:r>
        <w:t>was not used</w:t>
      </w:r>
    </w:p>
    <w:p w14:paraId="1F35DDF2" w14:textId="2863CCCC" w:rsidR="00C01E2D" w:rsidRDefault="00C01E2D" w:rsidP="00C01E2D">
      <w:r>
        <w:rPr>
          <w:b/>
          <w:bCs/>
        </w:rPr>
        <w:t xml:space="preserve">019/25  DECLARATIONS OF INTEREST.  </w:t>
      </w:r>
      <w:r>
        <w:t>None were made.</w:t>
      </w:r>
    </w:p>
    <w:p w14:paraId="7F247CBF" w14:textId="21F80525" w:rsidR="00C01E2D" w:rsidRDefault="00C01E2D" w:rsidP="00C01E2D">
      <w:r>
        <w:rPr>
          <w:b/>
          <w:bCs/>
        </w:rPr>
        <w:t xml:space="preserve">020/25  DISTRICT COUNCILLOR </w:t>
      </w:r>
      <w:r>
        <w:t>was unable to be present, but had provided some notes, which the Clerk read.</w:t>
      </w:r>
    </w:p>
    <w:p w14:paraId="6D9BDDB5" w14:textId="363EEA4A" w:rsidR="00FB0625" w:rsidRDefault="00FB0625" w:rsidP="00C01E2D">
      <w:r>
        <w:t>He offered his apologies, being overseas on business</w:t>
      </w:r>
      <w:r w:rsidR="007343BA">
        <w:t xml:space="preserve"> and reported that the collection of food waste will become mandatory for all Councils from April 2025.</w:t>
      </w:r>
      <w:r w:rsidR="008900D4">
        <w:t xml:space="preserve">  It must be able to be collected separately from all other waste streams.</w:t>
      </w:r>
      <w:r w:rsidR="00B55494">
        <w:t xml:space="preserve"> The proposal being looked at by Huntingdonshire District Council’s Cabinet </w:t>
      </w:r>
      <w:r w:rsidR="00E8108A">
        <w:t xml:space="preserve">is for a ‘food caddy’.     This will mean </w:t>
      </w:r>
      <w:r w:rsidR="00013B99">
        <w:t xml:space="preserve">an additional collection, more freighters and of course around 60,000 food </w:t>
      </w:r>
      <w:proofErr w:type="spellStart"/>
      <w:r w:rsidR="00013B99">
        <w:t>caddys</w:t>
      </w:r>
      <w:proofErr w:type="spellEnd"/>
      <w:r w:rsidR="00013B99">
        <w:t>!</w:t>
      </w:r>
      <w:r w:rsidR="00150B06">
        <w:t xml:space="preserve">  This is all currentl</w:t>
      </w:r>
      <w:r w:rsidR="00200C9C">
        <w:t xml:space="preserve">y being foundered by central government </w:t>
      </w:r>
      <w:r w:rsidR="001440D4">
        <w:t xml:space="preserve">(in both capital and revenue terms) </w:t>
      </w:r>
    </w:p>
    <w:p w14:paraId="1C520ABC" w14:textId="6122E4F7" w:rsidR="00ED2786" w:rsidRDefault="00ED2786" w:rsidP="00C01E2D">
      <w:r w:rsidRPr="00ED2786">
        <w:t>Green bin collection tax continues to</w:t>
      </w:r>
      <w:r>
        <w:t xml:space="preserve"> make a surplus</w:t>
      </w:r>
      <w:r w:rsidR="00EA59B4">
        <w:t>.</w:t>
      </w:r>
    </w:p>
    <w:p w14:paraId="235AF3A4" w14:textId="77777777" w:rsidR="00033C72" w:rsidRDefault="00595BE7" w:rsidP="00C01E2D">
      <w:r>
        <w:t>W</w:t>
      </w:r>
      <w:r w:rsidR="00F12EE7">
        <w:t>ork relating to the Loca</w:t>
      </w:r>
      <w:r>
        <w:t xml:space="preserve"> </w:t>
      </w:r>
      <w:r w:rsidR="00F12EE7">
        <w:t>Plan</w:t>
      </w:r>
      <w:r w:rsidR="001D03AE">
        <w:t xml:space="preserve"> continues</w:t>
      </w:r>
      <w:r>
        <w:t xml:space="preserve">  </w:t>
      </w:r>
      <w:r w:rsidR="003574C7">
        <w:t xml:space="preserve">and Huntingdonshire is required to </w:t>
      </w:r>
      <w:r w:rsidR="008C6ED6">
        <w:t>maintain a 5 year housing supply target in order to deliver on our growth.</w:t>
      </w:r>
      <w:r w:rsidR="00535735">
        <w:t xml:space="preserve"> Providing we do this, our Local Plan would continue to inform where development should happen.</w:t>
      </w:r>
      <w:r w:rsidR="00571840">
        <w:t xml:space="preserve"> Unfortunately,</w:t>
      </w:r>
      <w:r w:rsidR="0050065F">
        <w:t xml:space="preserve"> </w:t>
      </w:r>
      <w:r w:rsidR="00871A76">
        <w:t>the increased target means that</w:t>
      </w:r>
      <w:r w:rsidR="00571840">
        <w:t xml:space="preserve"> we have </w:t>
      </w:r>
      <w:r w:rsidR="0050065F">
        <w:t>dropped below the target</w:t>
      </w:r>
      <w:r w:rsidR="00871A76">
        <w:t xml:space="preserve"> and this has tipped us into </w:t>
      </w:r>
      <w:r w:rsidR="001430A2">
        <w:t>a status called ‘tilted balance’.  This, essentially, means that it is easier for developments</w:t>
      </w:r>
      <w:r w:rsidR="00591B21">
        <w:t xml:space="preserve"> NOT CURRENTLY IN THE LOCAL PLAN to be approved, providing they comply with national policies.</w:t>
      </w:r>
      <w:r w:rsidR="000849B1">
        <w:t xml:space="preserve">    We therefore expect a material number of </w:t>
      </w:r>
      <w:r w:rsidR="008B3883">
        <w:t>applications, large and small.  Clearly, as these are approved</w:t>
      </w:r>
      <w:r w:rsidR="00151478">
        <w:t xml:space="preserve">, they improve our 5 year housing supply.  We anticipate we will be in ‘tilted balance’ </w:t>
      </w:r>
      <w:r w:rsidR="00100F16">
        <w:t>for at least 18 months.</w:t>
      </w:r>
    </w:p>
    <w:p w14:paraId="20C0C07F" w14:textId="77777777" w:rsidR="00797199" w:rsidRDefault="00033C72" w:rsidP="00C01E2D">
      <w:r>
        <w:t xml:space="preserve">Local Government reorganisation looms and </w:t>
      </w:r>
      <w:r w:rsidR="00254F84">
        <w:t xml:space="preserve">all first and second tier local authorities that are not </w:t>
      </w:r>
      <w:proofErr w:type="spellStart"/>
      <w:r w:rsidR="00254F84">
        <w:t>Unitaries</w:t>
      </w:r>
      <w:proofErr w:type="spellEnd"/>
      <w:r w:rsidR="00254F84">
        <w:t xml:space="preserve"> </w:t>
      </w:r>
      <w:r w:rsidR="00394EC9">
        <w:t>have been “invited” to propose new arrangements to move to Unitary status.   HDC’s days are therefore numbered.</w:t>
      </w:r>
    </w:p>
    <w:p w14:paraId="7E028FF4" w14:textId="77777777" w:rsidR="008750A9" w:rsidRDefault="00C47C70" w:rsidP="00C01E2D">
      <w:r>
        <w:t xml:space="preserve">Local elections for Cambridgeshire County Council will take place this year, but it is </w:t>
      </w:r>
      <w:r w:rsidR="00334C42">
        <w:t xml:space="preserve">likely that HDC elections, due next year, will </w:t>
      </w:r>
      <w:r w:rsidR="007408C6">
        <w:t>be delayed for at least a year.</w:t>
      </w:r>
    </w:p>
    <w:p w14:paraId="1FABDFCA" w14:textId="76D1DE19" w:rsidR="00A2366F" w:rsidRDefault="0086310C" w:rsidP="00C01E2D">
      <w:r>
        <w:t xml:space="preserve">The Chairman </w:t>
      </w:r>
      <w:r w:rsidR="0048594A">
        <w:t xml:space="preserve">asked that our thanks </w:t>
      </w:r>
      <w:r w:rsidR="00157556">
        <w:t>b</w:t>
      </w:r>
      <w:r w:rsidR="0048594A">
        <w:t xml:space="preserve">e conveyed to Councillor Gray. </w:t>
      </w:r>
      <w:r w:rsidR="00595BE7">
        <w:t xml:space="preserve"> </w:t>
      </w:r>
    </w:p>
    <w:p w14:paraId="47A7F08C" w14:textId="4B03BE11" w:rsidR="00157556" w:rsidRDefault="00157556" w:rsidP="00C01E2D">
      <w:r>
        <w:rPr>
          <w:b/>
          <w:bCs/>
        </w:rPr>
        <w:lastRenderedPageBreak/>
        <w:t xml:space="preserve">021/25  </w:t>
      </w:r>
      <w:r w:rsidR="00BF392E">
        <w:rPr>
          <w:b/>
          <w:bCs/>
        </w:rPr>
        <w:t xml:space="preserve">MINUTES </w:t>
      </w:r>
      <w:r w:rsidR="00BF392E">
        <w:t>of the Council meeting of 21 January 2025 were read, approved and signed as a true record of that meeting.</w:t>
      </w:r>
    </w:p>
    <w:p w14:paraId="24AEC4F6" w14:textId="03F16CD4" w:rsidR="006C5A06" w:rsidRDefault="006C5A06" w:rsidP="00C01E2D">
      <w:pPr>
        <w:rPr>
          <w:b/>
          <w:bCs/>
        </w:rPr>
      </w:pPr>
      <w:r>
        <w:rPr>
          <w:b/>
          <w:bCs/>
        </w:rPr>
        <w:t>022/25  MATTERS ARISING</w:t>
      </w:r>
    </w:p>
    <w:p w14:paraId="7F6F1FC6" w14:textId="48156F2E" w:rsidR="006C5A06" w:rsidRDefault="007C33FC" w:rsidP="00C01E2D">
      <w:r>
        <w:t>a)</w:t>
      </w:r>
      <w:r w:rsidR="007D1CEE">
        <w:t>M</w:t>
      </w:r>
      <w:r w:rsidR="00F119ED">
        <w:t>VAS</w:t>
      </w:r>
      <w:r w:rsidR="007D1CEE">
        <w:t xml:space="preserve"> SIGNS.  Councillor Wilcock displayed his summary of traffic speeds and volumes for </w:t>
      </w:r>
      <w:r w:rsidR="000302CB">
        <w:t xml:space="preserve">January and February.  The average speed was 29 mph and the maximum 72mph.  </w:t>
      </w:r>
      <w:r w:rsidR="0082005A">
        <w:t>85% of vehicles were travelling at 34 mph or less</w:t>
      </w:r>
      <w:r w:rsidR="00E559B6">
        <w:t>, whilst 11.9% were at 35 mph and above.</w:t>
      </w:r>
    </w:p>
    <w:p w14:paraId="581D9551" w14:textId="1DB53591" w:rsidR="00E559B6" w:rsidRDefault="00394EBC" w:rsidP="00C01E2D">
      <w:r>
        <w:t>The monthly totals of vehicles passing were 26,000 and 23,000</w:t>
      </w:r>
      <w:r w:rsidR="00366369">
        <w:t>, giving an average of 840 per day.</w:t>
      </w:r>
    </w:p>
    <w:p w14:paraId="365D35D6" w14:textId="6BD5DEF8" w:rsidR="006C549D" w:rsidRDefault="006C549D" w:rsidP="00C01E2D">
      <w:r>
        <w:t>Giv</w:t>
      </w:r>
      <w:r w:rsidR="00092EFF">
        <w:t>en</w:t>
      </w:r>
      <w:r>
        <w:t xml:space="preserve"> </w:t>
      </w:r>
      <w:r w:rsidR="00CD7F0D">
        <w:t>the results of the vehicle speeds, the view of police would be that we do not have a speeding proble</w:t>
      </w:r>
      <w:r w:rsidR="00092EFF">
        <w:t>m.</w:t>
      </w:r>
    </w:p>
    <w:p w14:paraId="1CFE37C0" w14:textId="42756C85" w:rsidR="007C33FC" w:rsidRDefault="007C33FC" w:rsidP="00C01E2D">
      <w:r>
        <w:t>b)KYM VALLEY WAY</w:t>
      </w:r>
      <w:r w:rsidR="00627C81">
        <w:t xml:space="preserve"> We await the decision of the County Council.</w:t>
      </w:r>
    </w:p>
    <w:p w14:paraId="138D2F28" w14:textId="0970246D" w:rsidR="00E22E05" w:rsidRDefault="00E22E05" w:rsidP="00C01E2D">
      <w:r>
        <w:t>c) RECREATION GROUND TREES.  The decision having been made to comply with the recommendation</w:t>
      </w:r>
      <w:r w:rsidR="00D931C6">
        <w:t xml:space="preserve"> of our insurer regarding the complain of subsidence having been caused by the trees, a contractor has been appointed and will undertake the </w:t>
      </w:r>
      <w:r w:rsidR="006E13B0">
        <w:t xml:space="preserve">work to fell and reduce the crown of the trees </w:t>
      </w:r>
      <w:r w:rsidR="00604F5A">
        <w:t>next week.</w:t>
      </w:r>
    </w:p>
    <w:p w14:paraId="5D183EC8" w14:textId="6CC56A35" w:rsidR="000C4751" w:rsidRDefault="000C4751" w:rsidP="00C01E2D">
      <w:pPr>
        <w:rPr>
          <w:b/>
          <w:bCs/>
        </w:rPr>
      </w:pPr>
      <w:r>
        <w:rPr>
          <w:b/>
          <w:bCs/>
        </w:rPr>
        <w:t xml:space="preserve">023/25  </w:t>
      </w:r>
      <w:r w:rsidR="00CC33C9">
        <w:rPr>
          <w:b/>
          <w:bCs/>
        </w:rPr>
        <w:t>PLANNING</w:t>
      </w:r>
    </w:p>
    <w:p w14:paraId="48AB4DDF" w14:textId="010639D5" w:rsidR="00CC33C9" w:rsidRDefault="00DB287A" w:rsidP="00C01E2D">
      <w:r>
        <w:t>No applications received.</w:t>
      </w:r>
    </w:p>
    <w:p w14:paraId="060E32E6" w14:textId="51111835" w:rsidR="00DB287A" w:rsidRDefault="00DB287A" w:rsidP="00C01E2D">
      <w:pPr>
        <w:rPr>
          <w:b/>
          <w:bCs/>
        </w:rPr>
      </w:pPr>
      <w:r>
        <w:rPr>
          <w:b/>
          <w:bCs/>
        </w:rPr>
        <w:t xml:space="preserve">024/25 </w:t>
      </w:r>
      <w:r w:rsidR="005248BA">
        <w:rPr>
          <w:b/>
          <w:bCs/>
        </w:rPr>
        <w:t xml:space="preserve">  AMENITIES COMMITTEE</w:t>
      </w:r>
    </w:p>
    <w:p w14:paraId="35821A47" w14:textId="59079E8E" w:rsidR="005248BA" w:rsidRDefault="009A41AE" w:rsidP="00C01E2D">
      <w:r>
        <w:t xml:space="preserve">No-one was able to attend the last meeting </w:t>
      </w:r>
      <w:r w:rsidR="00076021">
        <w:t>and, despite requests, minutes have not been received.</w:t>
      </w:r>
      <w:r w:rsidR="00FA3A7B">
        <w:t xml:space="preserve">      No reply has been received regarding the signage and it was agreed </w:t>
      </w:r>
      <w:r w:rsidR="00D31210">
        <w:t>to spend a maximum of £200 in total for both signs.</w:t>
      </w:r>
    </w:p>
    <w:p w14:paraId="3D246F7F" w14:textId="148305A9" w:rsidR="00B90BB8" w:rsidRDefault="00DF2F50" w:rsidP="00C01E2D">
      <w:pPr>
        <w:rPr>
          <w:b/>
          <w:bCs/>
        </w:rPr>
      </w:pPr>
      <w:r>
        <w:rPr>
          <w:b/>
          <w:bCs/>
        </w:rPr>
        <w:t xml:space="preserve">025/25  20mph </w:t>
      </w:r>
      <w:r w:rsidR="00B90BB8">
        <w:rPr>
          <w:b/>
          <w:bCs/>
        </w:rPr>
        <w:t>FUNDING SCHEME.</w:t>
      </w:r>
    </w:p>
    <w:p w14:paraId="3112CDEA" w14:textId="3E5F10C2" w:rsidR="00B90BB8" w:rsidRDefault="00B90BB8" w:rsidP="00C01E2D">
      <w:r w:rsidRPr="00A819CD">
        <w:t>Op</w:t>
      </w:r>
      <w:r w:rsidR="00A819CD">
        <w:t>inions on the desirability of a 20mph limit and the areas to be covered, were varied.</w:t>
      </w:r>
      <w:r w:rsidR="002D1959">
        <w:t xml:space="preserve">  It was nevertheless agreed that lowering the speed through the village was desirable </w:t>
      </w:r>
      <w:r w:rsidR="00B03148">
        <w:t xml:space="preserve">and an application will be put in </w:t>
      </w:r>
      <w:r w:rsidR="00461578">
        <w:t xml:space="preserve">for </w:t>
      </w:r>
      <w:r w:rsidR="00F61CFC">
        <w:t>blanket coverage of the village</w:t>
      </w:r>
      <w:r w:rsidR="00461578">
        <w:t xml:space="preserve"> and extending the 20mph limit in Station Rd </w:t>
      </w:r>
      <w:r w:rsidR="006A0C4B">
        <w:t>from its present limit to Hall Lane.</w:t>
      </w:r>
      <w:r w:rsidR="00C54360">
        <w:t xml:space="preserve">  This was proposed by Councillor Wilcock, seconded by Councillor M Patterson and unanimously agreed.</w:t>
      </w:r>
    </w:p>
    <w:p w14:paraId="71C80C1E" w14:textId="0166D620" w:rsidR="004D7FE7" w:rsidRDefault="004D7FE7" w:rsidP="00C01E2D">
      <w:pPr>
        <w:rPr>
          <w:b/>
          <w:bCs/>
        </w:rPr>
      </w:pPr>
      <w:r>
        <w:rPr>
          <w:b/>
          <w:bCs/>
        </w:rPr>
        <w:t>026/25  CHAIRMAN’S VISIT TO PARLIAMENT</w:t>
      </w:r>
    </w:p>
    <w:p w14:paraId="38E2418B" w14:textId="58E6049B" w:rsidR="004D7FE7" w:rsidRDefault="00044746" w:rsidP="00C01E2D">
      <w:pPr>
        <w:rPr>
          <w:b/>
          <w:bCs/>
        </w:rPr>
      </w:pPr>
      <w:r>
        <w:t xml:space="preserve">The </w:t>
      </w:r>
      <w:r w:rsidR="00C7409A">
        <w:t xml:space="preserve">‘Active Travel’ concept will be under discussion and it was intended that a joint meeting </w:t>
      </w:r>
      <w:r w:rsidR="00867CEB">
        <w:t>with Kimbolton and Stonely PC will be held.</w:t>
      </w:r>
    </w:p>
    <w:p w14:paraId="66615714" w14:textId="77777777" w:rsidR="00937947" w:rsidRDefault="00937947" w:rsidP="00C01E2D">
      <w:pPr>
        <w:rPr>
          <w:b/>
          <w:bCs/>
        </w:rPr>
      </w:pPr>
    </w:p>
    <w:p w14:paraId="76CD1225" w14:textId="77777777" w:rsidR="00937947" w:rsidRDefault="00937947" w:rsidP="00C01E2D">
      <w:pPr>
        <w:rPr>
          <w:b/>
          <w:bCs/>
        </w:rPr>
      </w:pPr>
    </w:p>
    <w:p w14:paraId="197C73F4" w14:textId="3F568F87" w:rsidR="007B6A95" w:rsidRDefault="007B6A95" w:rsidP="00C01E2D">
      <w:pPr>
        <w:rPr>
          <w:b/>
          <w:bCs/>
        </w:rPr>
      </w:pPr>
      <w:r>
        <w:rPr>
          <w:b/>
          <w:bCs/>
        </w:rPr>
        <w:lastRenderedPageBreak/>
        <w:t>027/25</w:t>
      </w:r>
      <w:r w:rsidR="00D81214">
        <w:rPr>
          <w:b/>
          <w:bCs/>
        </w:rPr>
        <w:t xml:space="preserve">  VILLAGE MAINTENANCE</w:t>
      </w:r>
    </w:p>
    <w:p w14:paraId="6205C052" w14:textId="18C1167F" w:rsidR="00D81214" w:rsidRDefault="002200C9" w:rsidP="00C01E2D">
      <w:r>
        <w:t>Councillor M Patterson referred to the locations of the oak planters</w:t>
      </w:r>
      <w:r w:rsidR="004532F4">
        <w:t xml:space="preserve"> and suggested the junction of High St and Station Rd together with </w:t>
      </w:r>
      <w:r w:rsidR="002A5737">
        <w:t>the green by the village sign.</w:t>
      </w:r>
    </w:p>
    <w:p w14:paraId="15C9453B" w14:textId="738995E5" w:rsidR="002A5737" w:rsidRDefault="002A5737" w:rsidP="00C01E2D">
      <w:r>
        <w:t>Councillors Wilcock and Wallis have met with the flood team</w:t>
      </w:r>
      <w:r w:rsidR="007A4F8A">
        <w:t xml:space="preserve"> and it is hoped that necessary work will be undertaken in the next financial year.</w:t>
      </w:r>
    </w:p>
    <w:p w14:paraId="7F3AF512" w14:textId="7A307B36" w:rsidR="00147EFA" w:rsidRDefault="00147EFA" w:rsidP="00C01E2D">
      <w:pPr>
        <w:rPr>
          <w:b/>
          <w:bCs/>
        </w:rPr>
      </w:pPr>
      <w:r>
        <w:rPr>
          <w:b/>
          <w:bCs/>
        </w:rPr>
        <w:t>028/25  CORRESPONDENCE</w:t>
      </w:r>
    </w:p>
    <w:p w14:paraId="14EB2359" w14:textId="420A77D3" w:rsidR="00147EFA" w:rsidRDefault="00A3082B" w:rsidP="00393E55">
      <w:pPr>
        <w:pStyle w:val="ListParagraph"/>
        <w:numPr>
          <w:ilvl w:val="0"/>
          <w:numId w:val="1"/>
        </w:numPr>
      </w:pPr>
      <w:r>
        <w:t xml:space="preserve">A request by the Amenities Committee for the use of the recreation ground </w:t>
      </w:r>
      <w:r w:rsidR="002A1DE8">
        <w:t xml:space="preserve">for the Spring Fayre </w:t>
      </w:r>
      <w:r>
        <w:t>was granted</w:t>
      </w:r>
      <w:r w:rsidR="002A1DE8">
        <w:t>.</w:t>
      </w:r>
    </w:p>
    <w:p w14:paraId="3182C031" w14:textId="58600A5F" w:rsidR="00393E55" w:rsidRDefault="00393E55" w:rsidP="00393E55">
      <w:pPr>
        <w:pStyle w:val="ListParagraph"/>
        <w:numPr>
          <w:ilvl w:val="0"/>
          <w:numId w:val="1"/>
        </w:numPr>
      </w:pPr>
      <w:r>
        <w:t>A request for a soakaway at the Village Hall was also granted, subject to approval by Huntingdonshire DC.</w:t>
      </w:r>
    </w:p>
    <w:p w14:paraId="3B507C60" w14:textId="2A3CCB6F" w:rsidR="007E3497" w:rsidRDefault="007E3497" w:rsidP="00393E55">
      <w:pPr>
        <w:pStyle w:val="ListParagraph"/>
        <w:numPr>
          <w:ilvl w:val="0"/>
          <w:numId w:val="1"/>
        </w:numPr>
      </w:pPr>
      <w:r>
        <w:t>It was agreed to renew membership of CAPALC</w:t>
      </w:r>
    </w:p>
    <w:p w14:paraId="53110B5B" w14:textId="336B3342" w:rsidR="007E3497" w:rsidRDefault="007E3497" w:rsidP="00393E55">
      <w:pPr>
        <w:pStyle w:val="ListParagraph"/>
        <w:numPr>
          <w:ilvl w:val="0"/>
          <w:numId w:val="1"/>
        </w:numPr>
      </w:pPr>
      <w:r>
        <w:t>It was noted that a Community Policing Meeting takes place on 17 March.</w:t>
      </w:r>
    </w:p>
    <w:p w14:paraId="62A81F19" w14:textId="4EFEDC78" w:rsidR="007E3497" w:rsidRDefault="007E3497" w:rsidP="00393E55">
      <w:pPr>
        <w:pStyle w:val="ListParagraph"/>
        <w:numPr>
          <w:ilvl w:val="0"/>
          <w:numId w:val="1"/>
        </w:numPr>
      </w:pPr>
      <w:r>
        <w:t xml:space="preserve">It was agreed to engage RoSPA to inspect the safety of the </w:t>
      </w:r>
      <w:proofErr w:type="spellStart"/>
      <w:r>
        <w:t>childrens</w:t>
      </w:r>
      <w:proofErr w:type="spellEnd"/>
      <w:r>
        <w:t xml:space="preserve"> play equipment and the general recreation ground</w:t>
      </w:r>
      <w:r w:rsidR="00B0224E">
        <w:t xml:space="preserve"> itself.</w:t>
      </w:r>
    </w:p>
    <w:p w14:paraId="5D051F05" w14:textId="221F7A3F" w:rsidR="00B0224E" w:rsidRDefault="00B0224E" w:rsidP="00B0224E">
      <w:pPr>
        <w:rPr>
          <w:b/>
          <w:bCs/>
        </w:rPr>
      </w:pPr>
      <w:r>
        <w:rPr>
          <w:b/>
          <w:bCs/>
        </w:rPr>
        <w:t>029/25  ACCOUNTS</w:t>
      </w:r>
    </w:p>
    <w:p w14:paraId="4CC4973C" w14:textId="36AB719E" w:rsidR="00B0224E" w:rsidRDefault="007A05D3" w:rsidP="00B0224E">
      <w:r>
        <w:t>No scheduled payments at this time.</w:t>
      </w:r>
    </w:p>
    <w:p w14:paraId="2E3D5E90" w14:textId="0F5C81D1" w:rsidR="007A05D3" w:rsidRDefault="007A05D3" w:rsidP="00B0224E">
      <w:r>
        <w:rPr>
          <w:b/>
          <w:bCs/>
        </w:rPr>
        <w:t xml:space="preserve">030/25  COUNTY COUNCILLOR </w:t>
      </w:r>
      <w:r w:rsidR="006C7DFC">
        <w:t>was unable to be present.</w:t>
      </w:r>
    </w:p>
    <w:p w14:paraId="1C885D29" w14:textId="7505F58C" w:rsidR="006C7DFC" w:rsidRDefault="00355944" w:rsidP="00B0224E">
      <w:pPr>
        <w:rPr>
          <w:b/>
          <w:bCs/>
        </w:rPr>
      </w:pPr>
      <w:r>
        <w:rPr>
          <w:b/>
          <w:bCs/>
        </w:rPr>
        <w:t>031/25  MEMBERS POINTS OF INFORMATION</w:t>
      </w:r>
    </w:p>
    <w:p w14:paraId="10EAA996" w14:textId="0EE01B9A" w:rsidR="00355944" w:rsidRDefault="00AC5179" w:rsidP="00B0224E">
      <w:r>
        <w:t>Councillor Di Patterson said she thought it was time to hold another village litter-pick</w:t>
      </w:r>
      <w:r w:rsidR="00CA69B0">
        <w:t xml:space="preserve"> and she will arrange that for a date in April or May.</w:t>
      </w:r>
    </w:p>
    <w:p w14:paraId="0C540CE0" w14:textId="1E7D80B2" w:rsidR="00CA69B0" w:rsidRDefault="00CA69B0" w:rsidP="00B0224E">
      <w:r>
        <w:t xml:space="preserve">Councillor M Patterson </w:t>
      </w:r>
      <w:r w:rsidR="001672A2">
        <w:t>gave his apologies for the meeting proposed for 21 May.</w:t>
      </w:r>
    </w:p>
    <w:p w14:paraId="6CEDE59B" w14:textId="7BEFBC90" w:rsidR="001672A2" w:rsidRDefault="00A331B1" w:rsidP="00B0224E">
      <w:pPr>
        <w:rPr>
          <w:b/>
          <w:bCs/>
        </w:rPr>
      </w:pPr>
      <w:r>
        <w:rPr>
          <w:b/>
          <w:bCs/>
        </w:rPr>
        <w:t>032/25  NEXT MEETING</w:t>
      </w:r>
    </w:p>
    <w:p w14:paraId="2922201D" w14:textId="2430F5A3" w:rsidR="00A331B1" w:rsidRDefault="00A331B1" w:rsidP="00B0224E">
      <w:r>
        <w:t>I</w:t>
      </w:r>
      <w:r w:rsidR="004C012F">
        <w:t xml:space="preserve">t was agreed that the annual council meeting will be held on </w:t>
      </w:r>
      <w:r w:rsidR="00C71000">
        <w:t xml:space="preserve">21 May 2025 and this will be preceded by </w:t>
      </w:r>
      <w:r w:rsidR="00782A7F">
        <w:t>the Annual Parish Meeting, which will commence at 7pm.</w:t>
      </w:r>
    </w:p>
    <w:p w14:paraId="553F4EC4" w14:textId="6A4BCC57" w:rsidR="00782A7F" w:rsidRPr="00A331B1" w:rsidRDefault="00782A7F" w:rsidP="00B0224E">
      <w:r>
        <w:t xml:space="preserve">There being no further business, the meeting closed at </w:t>
      </w:r>
      <w:r w:rsidR="00D60B57">
        <w:t>2100 hours.</w:t>
      </w:r>
    </w:p>
    <w:p w14:paraId="78D68FFA" w14:textId="77777777" w:rsidR="00147EFA" w:rsidRPr="002200C9" w:rsidRDefault="00147EFA" w:rsidP="00C01E2D"/>
    <w:p w14:paraId="7D4825C9" w14:textId="77777777" w:rsidR="00E8108A" w:rsidRPr="00ED2786" w:rsidRDefault="00E8108A" w:rsidP="00C01E2D"/>
    <w:sectPr w:rsidR="00E8108A" w:rsidRPr="00ED2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F40D5"/>
    <w:multiLevelType w:val="hybridMultilevel"/>
    <w:tmpl w:val="862231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2D"/>
    <w:rsid w:val="00013B99"/>
    <w:rsid w:val="000302CB"/>
    <w:rsid w:val="00033C72"/>
    <w:rsid w:val="00044746"/>
    <w:rsid w:val="00076021"/>
    <w:rsid w:val="000849B1"/>
    <w:rsid w:val="00092EFF"/>
    <w:rsid w:val="000C4751"/>
    <w:rsid w:val="00100F16"/>
    <w:rsid w:val="001430A2"/>
    <w:rsid w:val="001440D4"/>
    <w:rsid w:val="00147EFA"/>
    <w:rsid w:val="00150B06"/>
    <w:rsid w:val="00151478"/>
    <w:rsid w:val="00157556"/>
    <w:rsid w:val="001672A2"/>
    <w:rsid w:val="001D03AE"/>
    <w:rsid w:val="00200C9C"/>
    <w:rsid w:val="002200C9"/>
    <w:rsid w:val="00254F84"/>
    <w:rsid w:val="002A1DE8"/>
    <w:rsid w:val="002A5737"/>
    <w:rsid w:val="002D1959"/>
    <w:rsid w:val="00334C42"/>
    <w:rsid w:val="00355944"/>
    <w:rsid w:val="003574C7"/>
    <w:rsid w:val="00364225"/>
    <w:rsid w:val="00366369"/>
    <w:rsid w:val="00393E55"/>
    <w:rsid w:val="00394EBC"/>
    <w:rsid w:val="00394EC9"/>
    <w:rsid w:val="003D20F9"/>
    <w:rsid w:val="004532F4"/>
    <w:rsid w:val="00461578"/>
    <w:rsid w:val="0048594A"/>
    <w:rsid w:val="004C012F"/>
    <w:rsid w:val="004D7FE7"/>
    <w:rsid w:val="0050065F"/>
    <w:rsid w:val="005248BA"/>
    <w:rsid w:val="00535735"/>
    <w:rsid w:val="00571840"/>
    <w:rsid w:val="00591B21"/>
    <w:rsid w:val="00595BE7"/>
    <w:rsid w:val="00604F5A"/>
    <w:rsid w:val="00627C81"/>
    <w:rsid w:val="006A0C4B"/>
    <w:rsid w:val="006C549D"/>
    <w:rsid w:val="006C5A06"/>
    <w:rsid w:val="006C7DFC"/>
    <w:rsid w:val="006E13B0"/>
    <w:rsid w:val="007343BA"/>
    <w:rsid w:val="007408C6"/>
    <w:rsid w:val="00782A7F"/>
    <w:rsid w:val="00797199"/>
    <w:rsid w:val="007A05D3"/>
    <w:rsid w:val="007A4F8A"/>
    <w:rsid w:val="007B6A95"/>
    <w:rsid w:val="007C33FC"/>
    <w:rsid w:val="007D1CEE"/>
    <w:rsid w:val="007E3497"/>
    <w:rsid w:val="0082005A"/>
    <w:rsid w:val="0086310C"/>
    <w:rsid w:val="00867CEB"/>
    <w:rsid w:val="00871A76"/>
    <w:rsid w:val="008750A9"/>
    <w:rsid w:val="008900D4"/>
    <w:rsid w:val="00896233"/>
    <w:rsid w:val="008B3883"/>
    <w:rsid w:val="008C6ED6"/>
    <w:rsid w:val="00935AF2"/>
    <w:rsid w:val="00937947"/>
    <w:rsid w:val="009A41AE"/>
    <w:rsid w:val="00A2366F"/>
    <w:rsid w:val="00A3082B"/>
    <w:rsid w:val="00A331B1"/>
    <w:rsid w:val="00A502E3"/>
    <w:rsid w:val="00A61AEF"/>
    <w:rsid w:val="00A819CD"/>
    <w:rsid w:val="00AC5179"/>
    <w:rsid w:val="00B0224E"/>
    <w:rsid w:val="00B03148"/>
    <w:rsid w:val="00B55494"/>
    <w:rsid w:val="00B90BB8"/>
    <w:rsid w:val="00BF392E"/>
    <w:rsid w:val="00BF4806"/>
    <w:rsid w:val="00C01E2D"/>
    <w:rsid w:val="00C47C70"/>
    <w:rsid w:val="00C54360"/>
    <w:rsid w:val="00C71000"/>
    <w:rsid w:val="00C7409A"/>
    <w:rsid w:val="00CA69B0"/>
    <w:rsid w:val="00CC33C9"/>
    <w:rsid w:val="00CD7F0D"/>
    <w:rsid w:val="00D31210"/>
    <w:rsid w:val="00D60B57"/>
    <w:rsid w:val="00D81214"/>
    <w:rsid w:val="00D931C6"/>
    <w:rsid w:val="00DB287A"/>
    <w:rsid w:val="00DF2F50"/>
    <w:rsid w:val="00E22E05"/>
    <w:rsid w:val="00E23AF8"/>
    <w:rsid w:val="00E559B6"/>
    <w:rsid w:val="00E8108A"/>
    <w:rsid w:val="00EA59B4"/>
    <w:rsid w:val="00ED2786"/>
    <w:rsid w:val="00F052E0"/>
    <w:rsid w:val="00F119ED"/>
    <w:rsid w:val="00F12EE7"/>
    <w:rsid w:val="00F61CFC"/>
    <w:rsid w:val="00FA3A7B"/>
    <w:rsid w:val="00FB0625"/>
    <w:rsid w:val="00F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6193"/>
  <w15:chartTrackingRefBased/>
  <w15:docId w15:val="{F53AB17C-49BE-4A68-8654-E41B62A6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Thatcher</dc:creator>
  <cp:keywords/>
  <dc:description/>
  <cp:lastModifiedBy>Lionel Thatcher</cp:lastModifiedBy>
  <cp:revision>108</cp:revision>
  <dcterms:created xsi:type="dcterms:W3CDTF">2025-03-21T18:13:00Z</dcterms:created>
  <dcterms:modified xsi:type="dcterms:W3CDTF">2025-04-12T08:44:00Z</dcterms:modified>
</cp:coreProperties>
</file>