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Arial" w:hAnsi="Arial" w:cs="Arial"/>
          <w:b/>
          <w:bCs/>
          <w:lang w:val="en-UK"/>
        </w:rPr>
      </w:pPr>
      <w:r>
        <w:rPr>
          <w:rFonts w:hint="default" w:ascii="Arial" w:hAnsi="Arial" w:cs="Arial"/>
          <w:b/>
          <w:bCs/>
          <w:lang w:val="en-UK"/>
        </w:rPr>
        <w:t>TILBROOK PARISH COUNCIL</w:t>
      </w:r>
    </w:p>
    <w:p>
      <w:pPr>
        <w:jc w:val="center"/>
        <w:rPr>
          <w:rFonts w:hint="default" w:ascii="Arial" w:hAnsi="Arial" w:cs="Arial"/>
          <w:b/>
          <w:bCs/>
          <w:lang w:val="en-UK"/>
        </w:rPr>
      </w:pPr>
    </w:p>
    <w:p>
      <w:pPr>
        <w:jc w:val="left"/>
        <w:rPr>
          <w:rFonts w:hint="default" w:ascii="Arial" w:hAnsi="Arial" w:cs="Arial"/>
          <w:b w:val="0"/>
          <w:bCs w:val="0"/>
          <w:lang w:val="en-UK"/>
        </w:rPr>
      </w:pPr>
      <w:r>
        <w:rPr>
          <w:rFonts w:hint="default" w:ascii="Arial" w:hAnsi="Arial" w:cs="Arial"/>
          <w:b/>
          <w:bCs/>
          <w:lang w:val="en-UK"/>
        </w:rPr>
        <w:t xml:space="preserve">MINUTES </w:t>
      </w:r>
      <w:r>
        <w:rPr>
          <w:rFonts w:hint="default" w:ascii="Arial" w:hAnsi="Arial" w:cs="Arial"/>
          <w:b w:val="0"/>
          <w:bCs w:val="0"/>
          <w:lang w:val="en-UK"/>
        </w:rPr>
        <w:t>of the Council meeting held on Wednesday 18 January 2017 in the Village Hall, Church Lane,Tilbrook, commencing at 2000 hours.</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PRESENT </w:t>
      </w:r>
      <w:r>
        <w:rPr>
          <w:rFonts w:hint="default" w:ascii="Arial" w:hAnsi="Arial" w:cs="Arial"/>
          <w:b w:val="0"/>
          <w:bCs w:val="0"/>
          <w:lang w:val="en-UK"/>
        </w:rPr>
        <w:t>Councillors C Paul (in the Chair); K Gutteridge; Mrs J Pilcher; C Haynes and Mrs C Rowland.</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IN ATTENDANCE </w:t>
      </w:r>
      <w:r>
        <w:rPr>
          <w:rFonts w:hint="default" w:ascii="Arial" w:hAnsi="Arial" w:cs="Arial"/>
          <w:b w:val="0"/>
          <w:bCs w:val="0"/>
          <w:lang w:val="en-UK"/>
        </w:rPr>
        <w:t>District Councillor J Gray; C L Thatcher, Clerk to the Council and two members of the public.</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01/17</w:t>
      </w:r>
      <w:r>
        <w:rPr>
          <w:rFonts w:hint="default" w:ascii="Arial" w:hAnsi="Arial" w:cs="Arial"/>
          <w:b/>
          <w:bCs/>
          <w:lang w:val="en-UK"/>
        </w:rPr>
        <w:tab/>
        <w:t xml:space="preserve">APOLOGIES </w:t>
      </w:r>
      <w:r>
        <w:rPr>
          <w:rFonts w:hint="default" w:ascii="Arial" w:hAnsi="Arial" w:cs="Arial"/>
          <w:b w:val="0"/>
          <w:bCs w:val="0"/>
          <w:lang w:val="en-UK"/>
        </w:rPr>
        <w:t>were received from County Councillor P Downes.</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02/17  PUBLIC FORUM </w:t>
      </w:r>
      <w:r>
        <w:rPr>
          <w:rFonts w:hint="default" w:ascii="Arial" w:hAnsi="Arial" w:cs="Arial"/>
          <w:b w:val="0"/>
          <w:bCs w:val="0"/>
          <w:lang w:val="en-UK"/>
        </w:rPr>
        <w:t>was not used.</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03/17  DECLARATIONS OF INTERESTS  </w:t>
      </w:r>
      <w:r>
        <w:rPr>
          <w:rFonts w:hint="default" w:ascii="Arial" w:hAnsi="Arial" w:cs="Arial"/>
          <w:b w:val="0"/>
          <w:bCs w:val="0"/>
          <w:lang w:val="en-UK"/>
        </w:rPr>
        <w:t>Councillor Haynes declared an interest in the item relating to Wellington House.</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04/17  COUNTY COUNCILLOR </w:t>
      </w:r>
      <w:r>
        <w:rPr>
          <w:rFonts w:hint="default" w:ascii="Arial" w:hAnsi="Arial" w:cs="Arial"/>
          <w:b w:val="0"/>
          <w:bCs w:val="0"/>
          <w:lang w:val="en-UK"/>
        </w:rPr>
        <w:t>was unable to be present.</w:t>
      </w: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bCs/>
          <w:lang w:val="en-UK"/>
        </w:rPr>
        <w:t xml:space="preserve">05/17  MINUTES </w:t>
      </w:r>
      <w:r>
        <w:rPr>
          <w:rFonts w:hint="default" w:ascii="Arial" w:hAnsi="Arial" w:cs="Arial"/>
          <w:b w:val="0"/>
          <w:bCs w:val="0"/>
          <w:lang w:val="en-UK"/>
        </w:rPr>
        <w:t>of the Council meeting held on 30 November 2016 were read, approved and signed as a true record of that meeting.</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06/17  MATTERS ARISING</w:t>
      </w:r>
    </w:p>
    <w:p>
      <w:pPr>
        <w:numPr>
          <w:ilvl w:val="0"/>
          <w:numId w:val="1"/>
        </w:numPr>
        <w:jc w:val="left"/>
        <w:rPr>
          <w:rFonts w:hint="default" w:ascii="Arial" w:hAnsi="Arial" w:cs="Arial"/>
          <w:b w:val="0"/>
          <w:bCs w:val="0"/>
          <w:lang w:val="en-UK"/>
        </w:rPr>
      </w:pPr>
      <w:r>
        <w:rPr>
          <w:rFonts w:hint="default" w:ascii="Arial" w:hAnsi="Arial" w:cs="Arial"/>
          <w:b w:val="0"/>
          <w:bCs w:val="0"/>
          <w:lang w:val="en-UK"/>
        </w:rPr>
        <w:t>Financial Risk Assessment.  The Clerk had produced this and the contents were agreed.  He did, however, point out that there was no provision for Officials Indemnity and it was agreed to add this at the time of renewal.</w:t>
      </w:r>
    </w:p>
    <w:p>
      <w:pPr>
        <w:numPr>
          <w:ilvl w:val="0"/>
          <w:numId w:val="1"/>
        </w:numPr>
        <w:jc w:val="left"/>
        <w:rPr>
          <w:rFonts w:hint="default" w:ascii="Arial" w:hAnsi="Arial" w:cs="Arial"/>
          <w:b w:val="0"/>
          <w:bCs w:val="0"/>
          <w:lang w:val="en-UK"/>
        </w:rPr>
      </w:pPr>
      <w:r>
        <w:rPr>
          <w:rFonts w:hint="default" w:ascii="Arial" w:hAnsi="Arial" w:cs="Arial"/>
          <w:b w:val="0"/>
          <w:bCs w:val="0"/>
          <w:lang w:val="en-UK"/>
        </w:rPr>
        <w:t>Local Highway Initiative bid.  Councillor Haynes reported on his attendance and presentation.  He said that those presenting were allocated just 3 minutes but in fact by the time he had finished 45 minutes had passed, due to the discussion which took place.   He was informed that the policy was now not to fund fixed reactive speed signs, but to purchase mobile signs to be shared between parishes.  It was pointed out that this was all very well, but where would the signs be stored, whose responsibility would they be,  how would they be transported and how would time be allocated between parishes?</w:t>
      </w:r>
    </w:p>
    <w:p>
      <w:pPr>
        <w:numPr>
          <w:numId w:val="0"/>
        </w:numPr>
        <w:jc w:val="left"/>
        <w:rPr>
          <w:rFonts w:hint="default" w:ascii="Arial" w:hAnsi="Arial" w:cs="Arial"/>
          <w:b w:val="0"/>
          <w:bCs w:val="0"/>
          <w:lang w:val="en-UK"/>
        </w:rPr>
      </w:pPr>
      <w:r>
        <w:rPr>
          <w:rFonts w:hint="default" w:ascii="Arial" w:hAnsi="Arial" w:cs="Arial"/>
          <w:b w:val="0"/>
          <w:bCs w:val="0"/>
          <w:lang w:val="en-UK"/>
        </w:rPr>
        <w:t xml:space="preserve">Councillor Haynes also said that he had been asked whether this Council would still offer to contribute £500, even if the sign cost, for example, £3500.  </w:t>
      </w:r>
    </w:p>
    <w:p>
      <w:pPr>
        <w:numPr>
          <w:numId w:val="0"/>
        </w:numPr>
        <w:jc w:val="left"/>
        <w:rPr>
          <w:rFonts w:hint="default" w:ascii="Arial" w:hAnsi="Arial" w:cs="Arial"/>
          <w:b w:val="0"/>
          <w:bCs w:val="0"/>
          <w:lang w:val="en-UK"/>
        </w:rPr>
      </w:pPr>
      <w:r>
        <w:rPr>
          <w:rFonts w:hint="default" w:ascii="Arial" w:hAnsi="Arial" w:cs="Arial"/>
          <w:b w:val="0"/>
          <w:bCs w:val="0"/>
          <w:lang w:val="en-UK"/>
        </w:rPr>
        <w:t>It was agreed that £500 would be made available for the right signing.</w:t>
      </w:r>
    </w:p>
    <w:p>
      <w:pPr>
        <w:numPr>
          <w:numId w:val="0"/>
        </w:numPr>
        <w:jc w:val="left"/>
        <w:rPr>
          <w:rFonts w:hint="default" w:ascii="Arial" w:hAnsi="Arial" w:cs="Arial"/>
          <w:b w:val="0"/>
          <w:bCs w:val="0"/>
          <w:lang w:val="en-UK"/>
        </w:rPr>
      </w:pPr>
      <w:r>
        <w:rPr>
          <w:rFonts w:hint="default" w:ascii="Arial" w:hAnsi="Arial" w:cs="Arial"/>
          <w:b w:val="0"/>
          <w:bCs w:val="0"/>
          <w:lang w:val="en-UK"/>
        </w:rPr>
        <w:t>The Chairman thanked Councillor Haynes for presenting this Council’s bid.</w:t>
      </w:r>
    </w:p>
    <w:p>
      <w:pPr>
        <w:numPr>
          <w:numId w:val="0"/>
        </w:numPr>
        <w:jc w:val="left"/>
        <w:rPr>
          <w:rFonts w:hint="default" w:ascii="Arial" w:hAnsi="Arial" w:cs="Arial"/>
          <w:b w:val="0"/>
          <w:bCs w:val="0"/>
          <w:lang w:val="en-UK"/>
        </w:rPr>
      </w:pPr>
      <w:r>
        <w:rPr>
          <w:rFonts w:hint="default" w:ascii="Arial" w:hAnsi="Arial" w:cs="Arial"/>
          <w:b w:val="0"/>
          <w:bCs w:val="0"/>
          <w:lang w:val="en-UK"/>
        </w:rPr>
        <w:t>c) 13 Station Rd shed and cladding.  The Clerk reported, in response to questions at the last meeting, that he had enquired of the Planning Officer and been told that both the shed and the cladding were in order, being permitted development.</w:t>
      </w:r>
    </w:p>
    <w:p>
      <w:pPr>
        <w:numPr>
          <w:numId w:val="0"/>
        </w:numPr>
        <w:jc w:val="left"/>
        <w:rPr>
          <w:rFonts w:hint="default" w:ascii="Arial" w:hAnsi="Arial" w:cs="Arial"/>
          <w:b w:val="0"/>
          <w:bCs w:val="0"/>
          <w:lang w:val="en-UK"/>
        </w:rPr>
      </w:pPr>
    </w:p>
    <w:p>
      <w:pPr>
        <w:numPr>
          <w:numId w:val="0"/>
        </w:numPr>
        <w:jc w:val="left"/>
        <w:rPr>
          <w:rFonts w:hint="default" w:ascii="Arial" w:hAnsi="Arial" w:cs="Arial"/>
          <w:b/>
          <w:bCs/>
          <w:lang w:val="en-UK"/>
        </w:rPr>
      </w:pPr>
      <w:r>
        <w:rPr>
          <w:rFonts w:hint="default" w:ascii="Arial" w:hAnsi="Arial" w:cs="Arial"/>
          <w:b/>
          <w:bCs/>
          <w:lang w:val="en-UK"/>
        </w:rPr>
        <w:t>07/17  PLANNING MATTERS</w:t>
      </w:r>
    </w:p>
    <w:p>
      <w:pPr>
        <w:numPr>
          <w:numId w:val="0"/>
        </w:numPr>
        <w:jc w:val="left"/>
        <w:rPr>
          <w:rFonts w:hint="default" w:ascii="Arial" w:hAnsi="Arial" w:cs="Arial"/>
          <w:b w:val="0"/>
          <w:bCs w:val="0"/>
          <w:lang w:val="en-UK"/>
        </w:rPr>
      </w:pPr>
      <w:r>
        <w:rPr>
          <w:rFonts w:hint="default" w:ascii="Arial" w:hAnsi="Arial" w:cs="Arial"/>
          <w:b w:val="0"/>
          <w:bCs w:val="0"/>
          <w:lang w:val="en-UK"/>
        </w:rPr>
        <w:t>Applications.</w:t>
      </w:r>
    </w:p>
    <w:p>
      <w:pPr>
        <w:numPr>
          <w:numId w:val="0"/>
        </w:numPr>
        <w:jc w:val="left"/>
        <w:rPr>
          <w:rFonts w:hint="default" w:ascii="Arial" w:hAnsi="Arial" w:cs="Arial"/>
          <w:b w:val="0"/>
          <w:bCs w:val="0"/>
          <w:lang w:val="en-UK"/>
        </w:rPr>
      </w:pPr>
      <w:r>
        <w:rPr>
          <w:rFonts w:hint="default" w:ascii="Arial" w:hAnsi="Arial" w:cs="Arial"/>
          <w:b w:val="0"/>
          <w:bCs w:val="0"/>
          <w:lang w:val="en-UK"/>
        </w:rPr>
        <w:t>16/02347/TELDET Notification of proposal to remove ‘phone box at Church Lane.</w:t>
      </w:r>
    </w:p>
    <w:p>
      <w:pPr>
        <w:numPr>
          <w:numId w:val="0"/>
        </w:numPr>
        <w:jc w:val="left"/>
        <w:rPr>
          <w:rFonts w:hint="default" w:ascii="Arial" w:hAnsi="Arial" w:cs="Arial"/>
          <w:b w:val="0"/>
          <w:bCs w:val="0"/>
          <w:lang w:val="en-UK"/>
        </w:rPr>
      </w:pPr>
      <w:r>
        <w:rPr>
          <w:rFonts w:hint="default" w:ascii="Arial" w:hAnsi="Arial" w:cs="Arial"/>
          <w:b w:val="0"/>
          <w:bCs w:val="0"/>
          <w:lang w:val="en-UK"/>
        </w:rPr>
        <w:t>The Clerk said that he had made representations to the Planning Officers and had received notification that the ‘phone box will remain and in working order.</w:t>
      </w:r>
    </w:p>
    <w:p>
      <w:pPr>
        <w:numPr>
          <w:numId w:val="0"/>
        </w:numPr>
        <w:jc w:val="left"/>
        <w:rPr>
          <w:rFonts w:hint="default" w:ascii="Arial" w:hAnsi="Arial" w:cs="Arial"/>
          <w:b w:val="0"/>
          <w:bCs w:val="0"/>
          <w:lang w:val="en-UK"/>
        </w:rPr>
      </w:pPr>
      <w:r>
        <w:rPr>
          <w:rFonts w:hint="default" w:ascii="Arial" w:hAnsi="Arial" w:cs="Arial"/>
          <w:b w:val="0"/>
          <w:bCs w:val="0"/>
          <w:lang w:val="en-UK"/>
        </w:rPr>
        <w:t>16/02477 11 Station Rd - certificate of lawful use of annexe.</w:t>
      </w:r>
    </w:p>
    <w:p>
      <w:pPr>
        <w:numPr>
          <w:numId w:val="0"/>
        </w:numPr>
        <w:jc w:val="left"/>
        <w:rPr>
          <w:rFonts w:hint="default" w:ascii="Arial" w:hAnsi="Arial" w:cs="Arial"/>
          <w:b w:val="0"/>
          <w:bCs w:val="0"/>
          <w:lang w:val="en-UK"/>
        </w:rPr>
      </w:pPr>
      <w:r>
        <w:rPr>
          <w:rFonts w:hint="default" w:ascii="Arial" w:hAnsi="Arial" w:cs="Arial"/>
          <w:b w:val="0"/>
          <w:bCs w:val="0"/>
          <w:lang w:val="en-UK"/>
        </w:rPr>
        <w:t>It was agreed that the annexe had been used over the past 10 years and members had no objection to the issue of a certificate of lawful use.</w:t>
      </w:r>
    </w:p>
    <w:p>
      <w:pPr>
        <w:numPr>
          <w:numId w:val="0"/>
        </w:numPr>
        <w:jc w:val="left"/>
        <w:rPr>
          <w:rFonts w:hint="default" w:ascii="Arial" w:hAnsi="Arial" w:cs="Arial"/>
          <w:b w:val="0"/>
          <w:bCs w:val="0"/>
          <w:lang w:val="en-UK"/>
        </w:rPr>
      </w:pPr>
      <w:r>
        <w:rPr>
          <w:rFonts w:hint="default" w:ascii="Arial" w:hAnsi="Arial" w:cs="Arial"/>
          <w:b w:val="0"/>
          <w:bCs w:val="0"/>
          <w:lang w:val="en-UK"/>
        </w:rPr>
        <w:t>16/02438  Wellington House, High St - retrospective application regarding double garage with accommodation above.</w:t>
      </w:r>
    </w:p>
    <w:p>
      <w:pPr>
        <w:numPr>
          <w:numId w:val="0"/>
        </w:numPr>
        <w:jc w:val="left"/>
        <w:rPr>
          <w:rFonts w:hint="default" w:ascii="Arial" w:hAnsi="Arial" w:cs="Arial"/>
          <w:b w:val="0"/>
          <w:bCs w:val="0"/>
          <w:i/>
          <w:iCs/>
          <w:lang w:val="en-UK"/>
        </w:rPr>
      </w:pPr>
      <w:r>
        <w:rPr>
          <w:rFonts w:hint="default" w:ascii="Arial" w:hAnsi="Arial" w:cs="Arial"/>
          <w:b w:val="0"/>
          <w:bCs w:val="0"/>
          <w:i/>
          <w:iCs/>
          <w:lang w:val="en-UK"/>
        </w:rPr>
        <w:t>The Chairman agreed to adjourn the meeting at this point to enable the applicants, who were present, to speak.</w:t>
      </w:r>
    </w:p>
    <w:p>
      <w:pPr>
        <w:numPr>
          <w:numId w:val="0"/>
        </w:numPr>
        <w:jc w:val="left"/>
        <w:rPr>
          <w:rFonts w:hint="default" w:ascii="Arial" w:hAnsi="Arial" w:cs="Arial"/>
          <w:b w:val="0"/>
          <w:bCs w:val="0"/>
          <w:i/>
          <w:iCs/>
          <w:lang w:val="en-UK"/>
        </w:rPr>
      </w:pPr>
      <w:r>
        <w:rPr>
          <w:rFonts w:hint="default" w:ascii="Arial" w:hAnsi="Arial" w:cs="Arial"/>
          <w:b w:val="0"/>
          <w:bCs w:val="0"/>
          <w:i/>
          <w:iCs/>
          <w:lang w:val="en-UK"/>
        </w:rPr>
        <w:t>Following discussion the meeting was resumed.</w:t>
      </w:r>
    </w:p>
    <w:p>
      <w:pPr>
        <w:numPr>
          <w:numId w:val="0"/>
        </w:numPr>
        <w:jc w:val="left"/>
        <w:rPr>
          <w:rFonts w:hint="default" w:ascii="Arial" w:hAnsi="Arial" w:cs="Arial"/>
          <w:b w:val="0"/>
          <w:bCs w:val="0"/>
          <w:i/>
          <w:iCs/>
          <w:lang w:val="en-UK"/>
        </w:rPr>
      </w:pPr>
      <w:r>
        <w:rPr>
          <w:rFonts w:hint="default" w:ascii="Arial" w:hAnsi="Arial" w:cs="Arial"/>
          <w:b w:val="0"/>
          <w:bCs w:val="0"/>
          <w:i/>
          <w:iCs/>
          <w:lang w:val="en-UK"/>
        </w:rPr>
        <w:t>Councillor Haynes, having declared an interest, took no part in the discussion, left the room and did not vote.</w:t>
      </w:r>
    </w:p>
    <w:p>
      <w:pPr>
        <w:numPr>
          <w:numId w:val="0"/>
        </w:numPr>
        <w:jc w:val="left"/>
        <w:rPr>
          <w:rFonts w:hint="default" w:ascii="Arial" w:hAnsi="Arial" w:cs="Arial"/>
          <w:b w:val="0"/>
          <w:bCs w:val="0"/>
          <w:i w:val="0"/>
          <w:iCs w:val="0"/>
          <w:lang w:val="en-UK"/>
        </w:rPr>
      </w:pPr>
      <w:r>
        <w:rPr>
          <w:rFonts w:hint="default" w:ascii="Arial" w:hAnsi="Arial" w:cs="Arial"/>
          <w:b w:val="0"/>
          <w:bCs w:val="0"/>
          <w:i w:val="0"/>
          <w:iCs w:val="0"/>
          <w:lang w:val="en-UK"/>
        </w:rPr>
        <w:t xml:space="preserve">The application was discussed at length and it was proposed by Councillor Mrs Rowland, seconded by Councillor Mrs Pilcher and unanimously agreed to recommend approval. </w:t>
      </w:r>
    </w:p>
    <w:p>
      <w:pPr>
        <w:numPr>
          <w:numId w:val="0"/>
        </w:numPr>
        <w:jc w:val="left"/>
        <w:rPr>
          <w:rFonts w:hint="default" w:ascii="Arial" w:hAnsi="Arial" w:cs="Arial"/>
          <w:b w:val="0"/>
          <w:bCs w:val="0"/>
          <w:i/>
          <w:iCs/>
          <w:lang w:val="en-UK"/>
        </w:rPr>
      </w:pPr>
      <w:r>
        <w:rPr>
          <w:rFonts w:hint="default" w:ascii="Arial" w:hAnsi="Arial" w:cs="Arial"/>
          <w:b w:val="0"/>
          <w:bCs w:val="0"/>
          <w:i/>
          <w:iCs/>
          <w:lang w:val="en-UK"/>
        </w:rPr>
        <w:t>Councillor Haynes rejoined the meeting.</w:t>
      </w:r>
    </w:p>
    <w:p>
      <w:pPr>
        <w:numPr>
          <w:numId w:val="0"/>
        </w:numPr>
        <w:jc w:val="left"/>
        <w:rPr>
          <w:rFonts w:hint="default" w:ascii="Arial" w:hAnsi="Arial" w:cs="Arial"/>
          <w:b w:val="0"/>
          <w:bCs w:val="0"/>
          <w:i w:val="0"/>
          <w:iCs w:val="0"/>
          <w:lang w:val="en-UK"/>
        </w:rPr>
      </w:pPr>
      <w:r>
        <w:rPr>
          <w:rFonts w:hint="default" w:ascii="Arial" w:hAnsi="Arial" w:cs="Arial"/>
          <w:b w:val="0"/>
          <w:bCs w:val="0"/>
          <w:i w:val="0"/>
          <w:iCs w:val="0"/>
          <w:lang w:val="en-UK"/>
        </w:rPr>
        <w:t>L/TPO/390 Rook Barn, Station Rd - proposed tree preservation order.</w:t>
      </w:r>
    </w:p>
    <w:p>
      <w:pPr>
        <w:numPr>
          <w:numId w:val="0"/>
        </w:numPr>
        <w:jc w:val="left"/>
        <w:rPr>
          <w:rFonts w:hint="default" w:ascii="Arial" w:hAnsi="Arial" w:cs="Arial"/>
          <w:b w:val="0"/>
          <w:bCs w:val="0"/>
          <w:i w:val="0"/>
          <w:iCs w:val="0"/>
          <w:lang w:val="en-UK"/>
        </w:rPr>
      </w:pPr>
      <w:r>
        <w:rPr>
          <w:rFonts w:hint="default" w:ascii="Arial" w:hAnsi="Arial" w:cs="Arial"/>
          <w:b w:val="0"/>
          <w:bCs w:val="0"/>
          <w:i w:val="0"/>
          <w:iCs w:val="0"/>
          <w:lang w:val="en-UK"/>
        </w:rPr>
        <w:t>It was agreed not to raise any objection to the proposed Order.</w:t>
      </w:r>
    </w:p>
    <w:p>
      <w:pPr>
        <w:numPr>
          <w:numId w:val="0"/>
        </w:numPr>
        <w:jc w:val="left"/>
        <w:rPr>
          <w:rFonts w:hint="default" w:ascii="Arial" w:hAnsi="Arial" w:cs="Arial"/>
          <w:b w:val="0"/>
          <w:bCs w:val="0"/>
          <w:i w:val="0"/>
          <w:iCs w:val="0"/>
          <w:lang w:val="en-UK"/>
        </w:rPr>
      </w:pPr>
    </w:p>
    <w:p>
      <w:pPr>
        <w:numPr>
          <w:numId w:val="0"/>
        </w:numPr>
        <w:jc w:val="left"/>
        <w:rPr>
          <w:rFonts w:hint="default" w:ascii="Arial" w:hAnsi="Arial" w:cs="Arial"/>
          <w:b/>
          <w:bCs/>
          <w:i w:val="0"/>
          <w:iCs w:val="0"/>
          <w:lang w:val="en-UK"/>
        </w:rPr>
      </w:pPr>
      <w:r>
        <w:rPr>
          <w:rFonts w:hint="default" w:ascii="Arial" w:hAnsi="Arial" w:cs="Arial"/>
          <w:b/>
          <w:bCs/>
          <w:i w:val="0"/>
          <w:iCs w:val="0"/>
          <w:lang w:val="en-UK"/>
        </w:rPr>
        <w:t>08/17  CORRESPONDENCE</w:t>
      </w:r>
    </w:p>
    <w:p>
      <w:pPr>
        <w:numPr>
          <w:numId w:val="0"/>
        </w:numPr>
        <w:jc w:val="left"/>
        <w:rPr>
          <w:rFonts w:hint="default" w:ascii="Arial" w:hAnsi="Arial" w:cs="Arial"/>
          <w:b w:val="0"/>
          <w:bCs w:val="0"/>
          <w:i w:val="0"/>
          <w:iCs w:val="0"/>
          <w:lang w:val="en-UK"/>
        </w:rPr>
      </w:pPr>
      <w:r>
        <w:rPr>
          <w:rFonts w:hint="default" w:ascii="Arial" w:hAnsi="Arial" w:cs="Arial"/>
          <w:b w:val="0"/>
          <w:bCs w:val="0"/>
          <w:i w:val="0"/>
          <w:iCs w:val="0"/>
          <w:lang w:val="en-UK"/>
        </w:rPr>
        <w:t>a) Cambridgeshire County Council - smart energy policy.</w:t>
      </w:r>
    </w:p>
    <w:p>
      <w:pPr>
        <w:jc w:val="left"/>
        <w:rPr>
          <w:rFonts w:hint="default" w:ascii="Arial" w:hAnsi="Arial" w:cs="Arial"/>
          <w:b w:val="0"/>
          <w:bCs w:val="0"/>
          <w:lang w:val="en-UK"/>
        </w:rPr>
      </w:pPr>
      <w:r>
        <w:rPr>
          <w:rFonts w:hint="default" w:ascii="Arial" w:hAnsi="Arial" w:cs="Arial"/>
          <w:b w:val="0"/>
          <w:bCs w:val="0"/>
          <w:lang w:val="en-UK"/>
        </w:rPr>
        <w:t xml:space="preserve">  The contents of the letter, which has been circulated, were noted.</w:t>
      </w:r>
    </w:p>
    <w:p>
      <w:pPr>
        <w:jc w:val="left"/>
        <w:rPr>
          <w:rFonts w:hint="default" w:ascii="Arial" w:hAnsi="Arial" w:cs="Arial"/>
          <w:b w:val="0"/>
          <w:bCs w:val="0"/>
          <w:lang w:val="en-UK"/>
        </w:rPr>
      </w:pPr>
      <w:r>
        <w:rPr>
          <w:rFonts w:hint="default" w:ascii="Arial" w:hAnsi="Arial" w:cs="Arial"/>
          <w:b w:val="0"/>
          <w:bCs w:val="0"/>
          <w:lang w:val="en-UK"/>
        </w:rPr>
        <w:t>b) Letter from Councillor Steve Criswell of Huntingdonshire District Council, which has been circulated, reporting on an Annual Parishes Meeting held on 18 November 2016.</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09/17  ACCOUNTS</w:t>
      </w:r>
    </w:p>
    <w:p>
      <w:pPr>
        <w:jc w:val="left"/>
        <w:rPr>
          <w:rFonts w:hint="default" w:ascii="Arial" w:hAnsi="Arial" w:cs="Arial"/>
          <w:b w:val="0"/>
          <w:bCs w:val="0"/>
          <w:lang w:val="en-UK"/>
        </w:rPr>
      </w:pPr>
      <w:r>
        <w:rPr>
          <w:rFonts w:hint="default" w:ascii="Arial" w:hAnsi="Arial" w:cs="Arial"/>
          <w:b w:val="0"/>
          <w:bCs w:val="0"/>
          <w:lang w:val="en-UK"/>
        </w:rPr>
        <w:t>The following were approved for payment -</w:t>
      </w:r>
    </w:p>
    <w:p>
      <w:pPr>
        <w:jc w:val="left"/>
        <w:rPr>
          <w:rFonts w:hint="default" w:ascii="Arial" w:hAnsi="Arial" w:cs="Arial"/>
          <w:b w:val="0"/>
          <w:bCs w:val="0"/>
          <w:lang w:val="en-UK"/>
        </w:rPr>
      </w:pPr>
      <w:r>
        <w:rPr>
          <w:rFonts w:hint="default" w:ascii="Arial" w:hAnsi="Arial" w:cs="Arial"/>
          <w:b w:val="0"/>
          <w:bCs w:val="0"/>
          <w:lang w:val="en-UK"/>
        </w:rPr>
        <w:t>K &amp; M Lighting Services   Streetlight maintenance 2 mths       £45.56 inc VAT</w:t>
      </w:r>
    </w:p>
    <w:p>
      <w:pPr>
        <w:jc w:val="left"/>
        <w:rPr>
          <w:rFonts w:hint="default" w:ascii="Arial" w:hAnsi="Arial" w:cs="Arial"/>
          <w:b w:val="0"/>
          <w:bCs w:val="0"/>
          <w:lang w:val="en-UK"/>
        </w:rPr>
      </w:pPr>
      <w:r>
        <w:rPr>
          <w:rFonts w:hint="default" w:ascii="Arial" w:hAnsi="Arial" w:cs="Arial"/>
          <w:b w:val="0"/>
          <w:bCs w:val="0"/>
          <w:lang w:val="en-UK"/>
        </w:rPr>
        <w:t>E-ON                   Streetlight energy  2 mths.          £92.85  “   “</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10/17  DISTRICT COUNCILLOR</w:t>
      </w:r>
    </w:p>
    <w:p>
      <w:pPr>
        <w:jc w:val="left"/>
        <w:rPr>
          <w:rFonts w:hint="default" w:ascii="Arial" w:hAnsi="Arial" w:cs="Arial"/>
          <w:b w:val="0"/>
          <w:bCs w:val="0"/>
          <w:lang w:val="en-UK"/>
        </w:rPr>
      </w:pPr>
      <w:r>
        <w:rPr>
          <w:rFonts w:hint="default" w:ascii="Arial" w:hAnsi="Arial" w:cs="Arial"/>
          <w:b w:val="0"/>
          <w:bCs w:val="0"/>
          <w:lang w:val="en-UK"/>
        </w:rPr>
        <w:t>Councillor Gray said that he had stood down as Deputy Leader of the Council due to the likely pressure of future work in connection with devolution, but he remained responsible for the budget.  HDC had ‘beaten’ the surplus budget this year and intended to set a similar one next year, with a 2% Council Tax increase.</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11/17  MEMBERS’ POINTS OF INFORMATION</w:t>
      </w:r>
    </w:p>
    <w:p>
      <w:pPr>
        <w:jc w:val="left"/>
        <w:rPr>
          <w:rFonts w:hint="default" w:ascii="Arial" w:hAnsi="Arial" w:cs="Arial"/>
          <w:b w:val="0"/>
          <w:bCs w:val="0"/>
          <w:lang w:val="en-UK"/>
        </w:rPr>
      </w:pPr>
      <w:r>
        <w:rPr>
          <w:rFonts w:hint="default" w:ascii="Arial" w:hAnsi="Arial" w:cs="Arial"/>
          <w:b w:val="0"/>
          <w:bCs w:val="0"/>
          <w:lang w:val="en-UK"/>
        </w:rPr>
        <w:t>There were none.</w:t>
      </w:r>
    </w:p>
    <w:p>
      <w:pPr>
        <w:jc w:val="left"/>
        <w:rPr>
          <w:rFonts w:hint="default" w:ascii="Arial" w:hAnsi="Arial" w:cs="Arial"/>
          <w:b w:val="0"/>
          <w:bCs w:val="0"/>
          <w:lang w:val="en-UK"/>
        </w:rPr>
      </w:pPr>
    </w:p>
    <w:p>
      <w:pPr>
        <w:jc w:val="left"/>
        <w:rPr>
          <w:rFonts w:hint="default" w:ascii="Arial" w:hAnsi="Arial" w:cs="Arial"/>
          <w:b/>
          <w:bCs/>
          <w:lang w:val="en-UK"/>
        </w:rPr>
      </w:pPr>
      <w:r>
        <w:rPr>
          <w:rFonts w:hint="default" w:ascii="Arial" w:hAnsi="Arial" w:cs="Arial"/>
          <w:b/>
          <w:bCs/>
          <w:lang w:val="en-UK"/>
        </w:rPr>
        <w:t>12/17  NEXT MEETING</w:t>
      </w:r>
    </w:p>
    <w:p>
      <w:pPr>
        <w:jc w:val="left"/>
        <w:rPr>
          <w:rFonts w:hint="default" w:ascii="Arial" w:hAnsi="Arial" w:cs="Arial"/>
          <w:b w:val="0"/>
          <w:bCs w:val="0"/>
          <w:lang w:val="en-UK"/>
        </w:rPr>
      </w:pPr>
      <w:r>
        <w:rPr>
          <w:rFonts w:hint="default" w:ascii="Arial" w:hAnsi="Arial" w:cs="Arial"/>
          <w:b w:val="0"/>
          <w:bCs w:val="0"/>
          <w:lang w:val="en-UK"/>
        </w:rPr>
        <w:t>The next scheduled meeting of the Council will take place on Wednesday 22 March 2017, commencing at 2000 hours in the Village Hall, Church Lane, Tilbrook.</w:t>
      </w:r>
    </w:p>
    <w:p>
      <w:pPr>
        <w:jc w:val="left"/>
        <w:rPr>
          <w:rFonts w:hint="default" w:ascii="Arial" w:hAnsi="Arial" w:cs="Arial"/>
          <w:b w:val="0"/>
          <w:bCs w:val="0"/>
          <w:lang w:val="en-UK"/>
        </w:rPr>
      </w:pPr>
    </w:p>
    <w:p>
      <w:pPr>
        <w:jc w:val="left"/>
        <w:rPr>
          <w:rFonts w:hint="default" w:ascii="Arial" w:hAnsi="Arial" w:cs="Arial"/>
          <w:b w:val="0"/>
          <w:bCs w:val="0"/>
          <w:lang w:val="en-UK"/>
        </w:rPr>
      </w:pPr>
    </w:p>
    <w:p>
      <w:pPr>
        <w:jc w:val="left"/>
        <w:rPr>
          <w:rFonts w:hint="default" w:ascii="Arial" w:hAnsi="Arial" w:cs="Arial"/>
          <w:b w:val="0"/>
          <w:bCs w:val="0"/>
          <w:lang w:val="en-UK"/>
        </w:rPr>
      </w:pPr>
      <w:r>
        <w:rPr>
          <w:rFonts w:hint="default" w:ascii="Arial" w:hAnsi="Arial" w:cs="Arial"/>
          <w:b w:val="0"/>
          <w:bCs w:val="0"/>
          <w:lang w:val="en-UK"/>
        </w:rPr>
        <w:t>There being no further business the meeting closed at 2050 hours.</w:t>
      </w:r>
      <w:bookmarkStart w:id="0" w:name="_GoBack"/>
      <w:bookmarkEnd w:id="0"/>
    </w:p>
    <w:p>
      <w:pPr>
        <w:jc w:val="left"/>
        <w:rPr>
          <w:rFonts w:hint="default" w:ascii="Arial" w:hAnsi="Arial" w:cs="Arial"/>
          <w:b w:val="0"/>
          <w:bCs w:val="0"/>
          <w:lang w:val="en-UK"/>
        </w:rPr>
      </w:pPr>
      <w:r>
        <w:rPr>
          <w:rFonts w:hint="default" w:ascii="Arial" w:hAnsi="Arial" w:cs="Arial"/>
          <w:b w:val="0"/>
          <w:bCs w:val="0"/>
          <w:lang w:val="en-UK"/>
        </w:rPr>
        <w:t xml:space="preserve">   </w:t>
      </w:r>
    </w:p>
    <w:p>
      <w:pPr>
        <w:jc w:val="left"/>
        <w:rPr>
          <w:rFonts w:hint="default" w:ascii="Arial" w:hAnsi="Arial" w:cs="Arial"/>
          <w:b w:val="0"/>
          <w:bCs w:val="0"/>
          <w:lang w:val="en-UK"/>
        </w:rPr>
      </w:pPr>
    </w:p>
    <w:sectPr>
      <w:headerReference r:id="rId4" w:type="default"/>
      <w:footerReference r:id="rId5"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r>
      <w:rPr>
        <w:rFonts w:ascii="Times New Roman" w:hAnsi="Times New Roman" w:eastAsia="SimSun" w:cs="Times New Roman"/>
        <w:kern w:val="2"/>
        <w:sz w:val="18"/>
        <w:szCs w:val="18"/>
        <w:lang w:val="en-US" w:eastAsia="zh-CN" w:bidi="ar-SA"/>
      </w:rPr>
      <w:pict>
        <v:shape id="PowerPlusWaterMarkObject18439" o:spid="_x0000_s1025" type="#_x0000_t136" style="position:absolute;left:0;height:189.85pt;width:421.9pt;mso-position-horizontal:center;mso-position-horizontal-relative:margin;mso-position-vertical:center;mso-position-vertical-relative:margin;rotation:20643840f;z-index:-251658240;" o:ole="f" fillcolor="#C0C0C0" filled="t" o:preferrelative="t" stroked="f" coordorigin="0,0" coordsize="21600,21600" adj="10800">
          <v:fill opacity="50%" focus="0%"/>
          <v:imagedata gain="65536f" blacklevel="0f" gamma="0"/>
          <o:lock v:ext="edit" position="f" selection="f" grouping="f" rotation="f" cropping="f" text="f" aspectratio="t"/>
          <v:textpath on="t" fitpath="t" trim="t" xscale="f" string="DRAFT" style="v-text-align:center;font-family:Segoe UI;font-size:36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4840593">
    <w:nsid w:val="5880DE91"/>
    <w:multiLevelType w:val="singleLevel"/>
    <w:tmpl w:val="5880DE91"/>
    <w:lvl w:ilvl="0" w:tentative="1">
      <w:start w:val="1"/>
      <w:numFmt w:val="lowerLetter"/>
      <w:suff w:val="space"/>
      <w:lvlText w:val="%1)"/>
      <w:lvlJc w:val="left"/>
    </w:lvl>
  </w:abstractNum>
  <w:num w:numId="1">
    <w:abstractNumId w:val="14848405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annotation subject"/>
    <w:lsdException w:unhideWhenUsed="0" w:uiPriority="0" w:name="Balloon Text"/>
  </w:latentStyles>
  <w:style w:type="paragraph" w:default="1" w:styleId="1">
    <w:name w:val="Normal"/>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uiPriority w:val="0"/>
    <w:pPr>
      <w:keepNext/>
      <w:keepLines/>
      <w:spacing w:before="240" w:beforeAutospacing="0" w:after="60" w:afterAutospacing="0" w:line="240" w:lineRule="auto"/>
      <w:outlineLvl w:val="4"/>
    </w:pPr>
    <w:rPr>
      <w:b/>
      <w:i/>
      <w:sz w:val="26"/>
    </w:rPr>
  </w:style>
  <w:style w:type="paragraph" w:styleId="7">
    <w:name w:val="heading 6"/>
    <w:basedOn w:val="1"/>
    <w:next w:val="1"/>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uiPriority w:val="0"/>
    <w:pPr>
      <w:keepNext/>
      <w:keepLines/>
      <w:spacing w:before="240" w:beforeAutospacing="0" w:after="60" w:afterAutospacing="0" w:line="240" w:lineRule="auto"/>
      <w:outlineLvl w:val="6"/>
    </w:pPr>
    <w:rPr>
      <w:sz w:val="24"/>
    </w:rPr>
  </w:style>
  <w:style w:type="paragraph" w:styleId="9">
    <w:name w:val="heading 8"/>
    <w:basedOn w:val="1"/>
    <w:next w:val="1"/>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uiPriority w:val="0"/>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dcterms:modified xsi:type="dcterms:W3CDTF">2017-01-19T17:15:16Z</dcterms:modified>
  <dc:title>TILBROOK PARISH COUNCIL</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