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>of the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7 April 2021</w:t>
      </w:r>
      <w:r>
        <w:rPr>
          <w:rFonts w:hint="default" w:ascii="Arial" w:hAnsi="Arial" w:cs="Arial"/>
          <w:b w:val="0"/>
          <w:bCs w:val="0"/>
          <w:lang w:val="zh-CN"/>
        </w:rPr>
        <w:t xml:space="preserve"> </w:t>
      </w:r>
      <w:r>
        <w:rPr>
          <w:rFonts w:hint="default" w:ascii="Arial" w:hAnsi="Arial" w:cs="Arial"/>
          <w:b w:val="0"/>
          <w:bCs w:val="0"/>
          <w:lang w:val="en-GB"/>
        </w:rPr>
        <w:t>by means of remote conferencing</w:t>
      </w:r>
      <w:r>
        <w:rPr>
          <w:rFonts w:hint="default" w:ascii="Arial" w:hAnsi="Arial" w:cs="Arial"/>
          <w:b w:val="0"/>
          <w:bCs w:val="0"/>
          <w:lang w:val="zh-CN"/>
        </w:rPr>
        <w:t>, commencing at 2</w:t>
      </w:r>
      <w:r>
        <w:rPr>
          <w:rFonts w:hint="default" w:ascii="Arial" w:hAnsi="Arial" w:cs="Arial"/>
          <w:b w:val="0"/>
          <w:bCs w:val="0"/>
          <w:lang w:val="en-GB"/>
        </w:rPr>
        <w:t>000</w:t>
      </w:r>
      <w:r>
        <w:rPr>
          <w:rFonts w:hint="default" w:ascii="Arial" w:hAnsi="Arial" w:cs="Arial"/>
          <w:b w:val="0"/>
          <w:bCs w:val="0"/>
          <w:lang w:val="zh-CN"/>
        </w:rPr>
        <w:t xml:space="preserve"> hours.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 C Paull (in the Chair)</w:t>
      </w:r>
      <w:r>
        <w:rPr>
          <w:rFonts w:hint="default" w:ascii="Arial" w:hAnsi="Arial" w:cs="Arial"/>
          <w:b w:val="0"/>
          <w:bCs w:val="0"/>
          <w:lang w:val="en-GB"/>
        </w:rPr>
        <w:t>; K Gutteridge; C Haynes; M Patterson and Mrs J Pilcher 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IN ATTENDANCE </w:t>
      </w:r>
      <w:r>
        <w:rPr>
          <w:rFonts w:hint="default" w:ascii="Arial" w:hAnsi="Arial" w:cs="Arial"/>
          <w:b w:val="0"/>
          <w:bCs w:val="0"/>
          <w:lang w:val="en-GB"/>
        </w:rPr>
        <w:t>District Councillor J Gray; C L Thatcher, Clerk to the Council. and one member of the public.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28/21  APOLOGIES </w:t>
      </w:r>
      <w:r>
        <w:rPr>
          <w:rFonts w:hint="default" w:ascii="Arial" w:hAnsi="Arial" w:cs="Arial"/>
          <w:b w:val="0"/>
          <w:bCs w:val="0"/>
          <w:lang w:val="en-GB"/>
        </w:rPr>
        <w:t xml:space="preserve"> were received from County Councillor Ian Gardener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29/21  PUBLIC FORUM </w:t>
      </w:r>
      <w:r>
        <w:rPr>
          <w:rFonts w:hint="default" w:ascii="Arial" w:hAnsi="Arial" w:cs="Arial"/>
          <w:b w:val="0"/>
          <w:bCs w:val="0"/>
          <w:lang w:val="en-GB"/>
        </w:rPr>
        <w:t>Councillor Patterson and Mr Paul Wilcock had interrogated the MVAS and obtained data on traffic speeds.  This will be sent to the police with a request for action on their part. Councillor Patterson said that he would like to make a presentation on traffic speed at both the May and June meetings.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30/21  DECLARATIONS OF INTEREST  </w:t>
      </w:r>
      <w:r>
        <w:rPr>
          <w:rFonts w:hint="default" w:ascii="Arial" w:hAnsi="Arial" w:cs="Arial"/>
          <w:b w:val="0"/>
          <w:bCs w:val="0"/>
          <w:lang w:val="en-GB"/>
        </w:rPr>
        <w:t>None were made.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31/21  PLANNING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following applications were considered -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21/00443  The Shuttles, High St - replace existing timber outbuilding with attached domestic annexe and extend kitchen.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proposed by Councillor Patterson, seconded by Councillor Haynes and agreed to recommend approval as appropriate development.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21/00347  8 Station Road - single storey extension to rear.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proposed by Councillor Patterson, seconded by Councillor Mrs Pilcher and agreed to recommend approval as appropriate development.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32/21 SALE OF LAND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A resident has asked HDC if he could purchase a small strip of land at the rear of his property, which forms a part of the recreation ground leased to this Council.  HDC have said that he would first need to obtain the permission of this council.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A drawing and photograph of the land was provided.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Councillor Haynes said that he would have no objection provided the applicant paid the legal costs plus the market value and this council received a share, but Councillor Patterson was opposed to the idea of selling any land.  In this he was supported by Councillor Gutteridge whilst Councillor Mrs Pilcher thought neighbours should be consulted.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proposed by Councillor Patterson, seconded by Councillor Gutteridge and unanimously agreed to recommend refusal of the application.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33/21  NEXT MEETING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is proposed that the next meeting be held on 5 May 2021 and that this should commence immediately following the Annual Parish Meeting which will itself start at7.30p.m.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meeting will be held by remote video conferencing.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There being no further business, the meeting closed at 2020 hours.</w:t>
      </w:r>
      <w:bookmarkStart w:id="0" w:name="_GoBack"/>
      <w:bookmarkEnd w:id="0"/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91F"/>
    <w:rsid w:val="02510B0B"/>
    <w:rsid w:val="030C0128"/>
    <w:rsid w:val="03771893"/>
    <w:rsid w:val="03D857D1"/>
    <w:rsid w:val="03FA46F4"/>
    <w:rsid w:val="0433233E"/>
    <w:rsid w:val="04704BAE"/>
    <w:rsid w:val="049D2C7D"/>
    <w:rsid w:val="052A7ABC"/>
    <w:rsid w:val="05585E8E"/>
    <w:rsid w:val="062E2390"/>
    <w:rsid w:val="069C482A"/>
    <w:rsid w:val="085360DC"/>
    <w:rsid w:val="08B04C49"/>
    <w:rsid w:val="09AC4236"/>
    <w:rsid w:val="0B553433"/>
    <w:rsid w:val="0B9D7599"/>
    <w:rsid w:val="0F1E57AE"/>
    <w:rsid w:val="0F705A41"/>
    <w:rsid w:val="0F963D6B"/>
    <w:rsid w:val="119D31AF"/>
    <w:rsid w:val="154866A8"/>
    <w:rsid w:val="181B079D"/>
    <w:rsid w:val="183437D8"/>
    <w:rsid w:val="18C2563B"/>
    <w:rsid w:val="18D676EF"/>
    <w:rsid w:val="193743D1"/>
    <w:rsid w:val="1A7840C3"/>
    <w:rsid w:val="1B49202A"/>
    <w:rsid w:val="1C041DFB"/>
    <w:rsid w:val="1D6B1650"/>
    <w:rsid w:val="1DD220A5"/>
    <w:rsid w:val="2010236E"/>
    <w:rsid w:val="212278BE"/>
    <w:rsid w:val="21477505"/>
    <w:rsid w:val="21691E52"/>
    <w:rsid w:val="22393447"/>
    <w:rsid w:val="22E769A6"/>
    <w:rsid w:val="237810EB"/>
    <w:rsid w:val="23EF2EA2"/>
    <w:rsid w:val="25284F96"/>
    <w:rsid w:val="25E7018A"/>
    <w:rsid w:val="26593C3B"/>
    <w:rsid w:val="28A926B8"/>
    <w:rsid w:val="28CC79BC"/>
    <w:rsid w:val="295C0A82"/>
    <w:rsid w:val="298E7911"/>
    <w:rsid w:val="2BF0455E"/>
    <w:rsid w:val="2ED509A8"/>
    <w:rsid w:val="30D95620"/>
    <w:rsid w:val="31F72FEA"/>
    <w:rsid w:val="327F57FC"/>
    <w:rsid w:val="33FB371F"/>
    <w:rsid w:val="352B5C9C"/>
    <w:rsid w:val="360F2EB9"/>
    <w:rsid w:val="36D77C18"/>
    <w:rsid w:val="36EC5FB7"/>
    <w:rsid w:val="37452ED6"/>
    <w:rsid w:val="37F740AD"/>
    <w:rsid w:val="37FF3C13"/>
    <w:rsid w:val="38931E6A"/>
    <w:rsid w:val="39406E85"/>
    <w:rsid w:val="3A2D4875"/>
    <w:rsid w:val="3B877D08"/>
    <w:rsid w:val="3BAC7C16"/>
    <w:rsid w:val="3C626580"/>
    <w:rsid w:val="3D5856F3"/>
    <w:rsid w:val="3E5A422B"/>
    <w:rsid w:val="3EAC55DD"/>
    <w:rsid w:val="3ECF2A16"/>
    <w:rsid w:val="3EE95DE7"/>
    <w:rsid w:val="41003CF6"/>
    <w:rsid w:val="41430CD1"/>
    <w:rsid w:val="42715A92"/>
    <w:rsid w:val="43B80F4C"/>
    <w:rsid w:val="44123D3B"/>
    <w:rsid w:val="45E54BED"/>
    <w:rsid w:val="48994CAC"/>
    <w:rsid w:val="49C25582"/>
    <w:rsid w:val="49F139F2"/>
    <w:rsid w:val="4A4E6A63"/>
    <w:rsid w:val="4AAA065F"/>
    <w:rsid w:val="4C5473A6"/>
    <w:rsid w:val="50483200"/>
    <w:rsid w:val="506F3296"/>
    <w:rsid w:val="51863296"/>
    <w:rsid w:val="51AC0030"/>
    <w:rsid w:val="51E602C1"/>
    <w:rsid w:val="52EA0A55"/>
    <w:rsid w:val="55472DB8"/>
    <w:rsid w:val="56EF76FF"/>
    <w:rsid w:val="591D4601"/>
    <w:rsid w:val="594D4EBC"/>
    <w:rsid w:val="59D74D42"/>
    <w:rsid w:val="5A134310"/>
    <w:rsid w:val="5A1A30E1"/>
    <w:rsid w:val="5BA94E60"/>
    <w:rsid w:val="5BF91CA1"/>
    <w:rsid w:val="5C92786D"/>
    <w:rsid w:val="5E334373"/>
    <w:rsid w:val="5E3F67E9"/>
    <w:rsid w:val="5E794DB5"/>
    <w:rsid w:val="5FC9058F"/>
    <w:rsid w:val="617D71C5"/>
    <w:rsid w:val="617E0DE9"/>
    <w:rsid w:val="61EC62B6"/>
    <w:rsid w:val="62CC23D8"/>
    <w:rsid w:val="636B4A5D"/>
    <w:rsid w:val="641C1711"/>
    <w:rsid w:val="660B51F9"/>
    <w:rsid w:val="669D5A05"/>
    <w:rsid w:val="6817623B"/>
    <w:rsid w:val="68B76378"/>
    <w:rsid w:val="68D649DD"/>
    <w:rsid w:val="6A93478E"/>
    <w:rsid w:val="6BBE6EF5"/>
    <w:rsid w:val="6BDD383C"/>
    <w:rsid w:val="6C113754"/>
    <w:rsid w:val="6CF66B5D"/>
    <w:rsid w:val="6D3E3618"/>
    <w:rsid w:val="6DB24D0D"/>
    <w:rsid w:val="6DF24BE5"/>
    <w:rsid w:val="6F6D12BE"/>
    <w:rsid w:val="6F734D3C"/>
    <w:rsid w:val="700967CD"/>
    <w:rsid w:val="7323186B"/>
    <w:rsid w:val="74621B49"/>
    <w:rsid w:val="75E45C1D"/>
    <w:rsid w:val="7615412B"/>
    <w:rsid w:val="77627EBB"/>
    <w:rsid w:val="78C54BAB"/>
    <w:rsid w:val="7A2B08B2"/>
    <w:rsid w:val="7A6162F9"/>
    <w:rsid w:val="7BF25F95"/>
    <w:rsid w:val="7C877ED9"/>
    <w:rsid w:val="7D460E51"/>
    <w:rsid w:val="7DB13701"/>
    <w:rsid w:val="7E913013"/>
    <w:rsid w:val="7F2C7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404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2020-12-16T12:43:00Z</cp:lastPrinted>
  <dcterms:modified xsi:type="dcterms:W3CDTF">2021-04-08T17:50:15Z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