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a meeting of the Council to be held at the Village Hall, Church Lane Tilbrook on Wednesday </w:t>
      </w:r>
      <w:r>
        <w:rPr>
          <w:rFonts w:hint="default" w:cs="Arial"/>
          <w:sz w:val="24"/>
          <w:szCs w:val="24"/>
          <w:lang w:val="en-UK"/>
        </w:rPr>
        <w:t>30 Novem</w:t>
      </w:r>
      <w:r>
        <w:rPr>
          <w:rFonts w:cs="Arial"/>
          <w:sz w:val="24"/>
          <w:szCs w:val="24"/>
        </w:rPr>
        <w:t>ber 2016, commencing at 8pm,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</w:t>
      </w:r>
      <w:r>
        <w:rPr>
          <w:rFonts w:hint="default" w:cs="Arial"/>
          <w:sz w:val="24"/>
          <w:szCs w:val="24"/>
          <w:lang w:val="en-UK"/>
        </w:rPr>
        <w:t>25 Novem</w:t>
      </w:r>
      <w:r>
        <w:rPr>
          <w:rFonts w:cs="Arial"/>
          <w:sz w:val="24"/>
          <w:szCs w:val="24"/>
        </w:rPr>
        <w:t>ber 2016</w:t>
      </w:r>
    </w:p>
    <w:p>
      <w:pPr>
        <w:rPr>
          <w:rFonts w:cs="Arial"/>
          <w:sz w:val="24"/>
          <w:szCs w:val="24"/>
        </w:rPr>
      </w:pPr>
    </w:p>
    <w:p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 Apologies.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 Public Forum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>4   County Councillor</w:t>
      </w:r>
    </w:p>
    <w:p>
      <w:pPr>
        <w:rPr>
          <w:rFonts w:ascii="Arial" w:hAnsi="Arial" w:eastAsia="Arial" w:cs="Times New Roman"/>
        </w:rPr>
      </w:pPr>
    </w:p>
    <w:p>
      <w:pPr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5.  Minutes of the Council meeting of </w:t>
      </w:r>
      <w:r>
        <w:rPr>
          <w:rFonts w:hint="default" w:cs="Times New Roman"/>
          <w:lang w:val="en-UK"/>
        </w:rPr>
        <w:t>19 October</w:t>
      </w:r>
      <w:r>
        <w:rPr>
          <w:rFonts w:ascii="Arial" w:hAnsi="Arial" w:eastAsia="Arial" w:cs="Times New Roman"/>
        </w:rPr>
        <w:t xml:space="preserve"> 2016 to be read, approved and signed as a true record of that meeting.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  Matters arising from the minutes.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a) </w:t>
      </w:r>
      <w:r>
        <w:rPr>
          <w:rFonts w:hint="default" w:cs="Arial"/>
          <w:sz w:val="24"/>
          <w:szCs w:val="24"/>
          <w:lang w:val="en-UK"/>
        </w:rPr>
        <w:t>W</w:t>
      </w:r>
      <w:r>
        <w:rPr>
          <w:rFonts w:cs="Arial"/>
          <w:sz w:val="24"/>
          <w:szCs w:val="24"/>
        </w:rPr>
        <w:t>ebsite</w:t>
      </w:r>
      <w:r>
        <w:rPr>
          <w:rFonts w:hint="default" w:cs="Arial"/>
          <w:sz w:val="24"/>
          <w:szCs w:val="24"/>
          <w:lang w:val="en-UK"/>
        </w:rPr>
        <w:t xml:space="preserve"> &amp; scanner/printer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  Planning Matters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a) Applications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None received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8.  </w:t>
      </w:r>
      <w:r>
        <w:rPr>
          <w:rFonts w:hint="default" w:cs="Arial"/>
          <w:sz w:val="24"/>
          <w:szCs w:val="24"/>
          <w:lang w:val="en-UK"/>
        </w:rPr>
        <w:t>Risk Assessment review</w:t>
      </w:r>
      <w:r>
        <w:rPr>
          <w:rFonts w:cs="Arial"/>
          <w:sz w:val="24"/>
          <w:szCs w:val="24"/>
        </w:rPr>
        <w:t>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1"/>
        </w:num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>Policies and Procedures</w:t>
      </w:r>
    </w:p>
    <w:p>
      <w:pPr>
        <w:numPr>
          <w:numId w:val="0"/>
        </w:numPr>
        <w:ind w:firstLine="480" w:firstLineChars="200"/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>To consider the adoption of</w:t>
      </w:r>
    </w:p>
    <w:p>
      <w:pPr>
        <w:numPr>
          <w:ilvl w:val="0"/>
          <w:numId w:val="2"/>
        </w:numPr>
        <w:ind w:firstLine="480" w:firstLineChars="200"/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>Standing Orders</w:t>
      </w:r>
    </w:p>
    <w:p>
      <w:pPr>
        <w:numPr>
          <w:ilvl w:val="0"/>
          <w:numId w:val="2"/>
        </w:numPr>
        <w:ind w:firstLine="480" w:firstLineChars="200"/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Complaints Policy</w:t>
      </w:r>
    </w:p>
    <w:p>
      <w:pPr>
        <w:numPr>
          <w:ilvl w:val="0"/>
          <w:numId w:val="2"/>
        </w:numPr>
        <w:ind w:firstLine="480" w:firstLineChars="200"/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Conflict of Interest Policy</w:t>
      </w:r>
    </w:p>
    <w:p>
      <w:pPr>
        <w:numPr>
          <w:ilvl w:val="0"/>
          <w:numId w:val="2"/>
        </w:numPr>
        <w:ind w:firstLine="480" w:firstLineChars="200"/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Equal Opportunities Policy</w:t>
      </w:r>
    </w:p>
    <w:p>
      <w:pPr>
        <w:numPr>
          <w:ilvl w:val="0"/>
          <w:numId w:val="2"/>
        </w:numPr>
        <w:ind w:firstLine="480" w:firstLineChars="200"/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Freedom of Information Policy</w:t>
      </w:r>
      <w:r>
        <w:rPr>
          <w:rFonts w:cs="Arial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ind w:firstLine="480" w:firstLineChars="200"/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Disciplinary Procedure</w:t>
      </w:r>
    </w:p>
    <w:p>
      <w:pPr>
        <w:numPr>
          <w:ilvl w:val="0"/>
          <w:numId w:val="2"/>
        </w:numPr>
        <w:ind w:firstLine="480" w:firstLineChars="200"/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Grievance procedure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  Correspondence</w:t>
      </w:r>
    </w:p>
    <w:p>
      <w:pPr>
        <w:pStyle w:val="4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Cambs County Council – LHI Scheme </w:t>
      </w:r>
      <w:r>
        <w:rPr>
          <w:rFonts w:hint="default" w:cs="Arial"/>
          <w:sz w:val="24"/>
          <w:szCs w:val="24"/>
          <w:lang w:val="en-UK"/>
        </w:rPr>
        <w:t>bid</w:t>
      </w:r>
    </w:p>
    <w:p>
      <w:pPr>
        <w:pStyle w:val="4"/>
        <w:numPr>
          <w:numId w:val="0"/>
        </w:numPr>
        <w:rPr>
          <w:rFonts w:cs="Arial"/>
          <w:sz w:val="24"/>
          <w:szCs w:val="24"/>
        </w:rPr>
      </w:pPr>
    </w:p>
    <w:p>
      <w:pPr>
        <w:pStyle w:val="4"/>
        <w:numPr>
          <w:numId w:val="0"/>
        </w:num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>11 Budget 2017-2018.   To consider the options</w:t>
      </w:r>
    </w:p>
    <w:p>
      <w:pPr>
        <w:rPr>
          <w:rFonts w:cs="Arial"/>
          <w:sz w:val="24"/>
          <w:szCs w:val="24"/>
        </w:rPr>
      </w:pP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>12 Precept 2017-2018.   To agree the precept</w:t>
      </w:r>
    </w:p>
    <w:p>
      <w:pPr>
        <w:rPr>
          <w:rFonts w:hint="default" w:cs="Arial"/>
          <w:sz w:val="24"/>
          <w:szCs w:val="24"/>
          <w:lang w:val="en-UK"/>
        </w:rPr>
      </w:pPr>
      <w:bookmarkStart w:id="0" w:name="_GoBack"/>
      <w:bookmarkEnd w:id="0"/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hint="default" w:cs="Arial"/>
          <w:sz w:val="24"/>
          <w:szCs w:val="24"/>
          <w:lang w:val="en-UK"/>
        </w:rPr>
        <w:t>3</w:t>
      </w:r>
      <w:r>
        <w:rPr>
          <w:rFonts w:cs="Arial"/>
          <w:sz w:val="24"/>
          <w:szCs w:val="24"/>
        </w:rPr>
        <w:t xml:space="preserve">  Accounts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a) Invoices for payment listed separately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hint="default" w:cs="Arial"/>
          <w:sz w:val="24"/>
          <w:szCs w:val="24"/>
          <w:lang w:val="en-UK"/>
        </w:rPr>
        <w:t>4</w:t>
      </w:r>
      <w:r>
        <w:rPr>
          <w:rFonts w:cs="Arial"/>
          <w:sz w:val="24"/>
          <w:szCs w:val="24"/>
        </w:rPr>
        <w:t>.  District Councillor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hint="default" w:cs="Arial"/>
          <w:sz w:val="24"/>
          <w:szCs w:val="24"/>
          <w:lang w:val="en-UK"/>
        </w:rPr>
        <w:t>5</w:t>
      </w:r>
      <w:r>
        <w:rPr>
          <w:rFonts w:cs="Arial"/>
          <w:sz w:val="24"/>
          <w:szCs w:val="24"/>
        </w:rPr>
        <w:t xml:space="preserve">  Members’ Points of Information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hint="default" w:cs="Arial"/>
          <w:sz w:val="24"/>
          <w:szCs w:val="24"/>
          <w:lang w:val="en-UK"/>
        </w:rPr>
        <w:t>6</w:t>
      </w:r>
      <w:r>
        <w:rPr>
          <w:rFonts w:cs="Arial"/>
          <w:sz w:val="24"/>
          <w:szCs w:val="24"/>
        </w:rPr>
        <w:t xml:space="preserve">  Date of Next Meeting 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Lucida Bright">
    <w:altName w:val="Georgia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80067668">
    <w:nsid w:val="58380A54"/>
    <w:multiLevelType w:val="singleLevel"/>
    <w:tmpl w:val="58380A54"/>
    <w:lvl w:ilvl="0" w:tentative="1">
      <w:start w:val="9"/>
      <w:numFmt w:val="decimal"/>
      <w:suff w:val="space"/>
      <w:lvlText w:val="%1."/>
      <w:lvlJc w:val="left"/>
    </w:lvl>
  </w:abstractNum>
  <w:abstractNum w:abstractNumId="1480067713">
    <w:nsid w:val="58380A81"/>
    <w:multiLevelType w:val="singleLevel"/>
    <w:tmpl w:val="58380A81"/>
    <w:lvl w:ilvl="0" w:tentative="1">
      <w:start w:val="1"/>
      <w:numFmt w:val="lowerLetter"/>
      <w:suff w:val="space"/>
      <w:lvlText w:val="%1)"/>
      <w:lvlJc w:val="left"/>
    </w:lvl>
  </w:abstractNum>
  <w:abstractNum w:abstractNumId="2034844780">
    <w:nsid w:val="7949446C"/>
    <w:multiLevelType w:val="multilevel"/>
    <w:tmpl w:val="7949446C"/>
    <w:lvl w:ilvl="0" w:tentative="1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6" w:hanging="360"/>
      </w:pPr>
    </w:lvl>
    <w:lvl w:ilvl="2" w:tentative="1">
      <w:start w:val="1"/>
      <w:numFmt w:val="lowerRoman"/>
      <w:lvlText w:val="%3."/>
      <w:lvlJc w:val="right"/>
      <w:pPr>
        <w:ind w:left="2196" w:hanging="180"/>
      </w:pPr>
    </w:lvl>
    <w:lvl w:ilvl="3" w:tentative="1">
      <w:start w:val="1"/>
      <w:numFmt w:val="decimal"/>
      <w:lvlText w:val="%4."/>
      <w:lvlJc w:val="left"/>
      <w:pPr>
        <w:ind w:left="2916" w:hanging="360"/>
      </w:pPr>
    </w:lvl>
    <w:lvl w:ilvl="4" w:tentative="1">
      <w:start w:val="1"/>
      <w:numFmt w:val="lowerLetter"/>
      <w:lvlText w:val="%5."/>
      <w:lvlJc w:val="left"/>
      <w:pPr>
        <w:ind w:left="3636" w:hanging="360"/>
      </w:pPr>
    </w:lvl>
    <w:lvl w:ilvl="5" w:tentative="1">
      <w:start w:val="1"/>
      <w:numFmt w:val="lowerRoman"/>
      <w:lvlText w:val="%6."/>
      <w:lvlJc w:val="right"/>
      <w:pPr>
        <w:ind w:left="4356" w:hanging="180"/>
      </w:pPr>
    </w:lvl>
    <w:lvl w:ilvl="6" w:tentative="1">
      <w:start w:val="1"/>
      <w:numFmt w:val="decimal"/>
      <w:lvlText w:val="%7."/>
      <w:lvlJc w:val="left"/>
      <w:pPr>
        <w:ind w:left="5076" w:hanging="360"/>
      </w:pPr>
    </w:lvl>
    <w:lvl w:ilvl="7" w:tentative="1">
      <w:start w:val="1"/>
      <w:numFmt w:val="lowerLetter"/>
      <w:lvlText w:val="%8."/>
      <w:lvlJc w:val="left"/>
      <w:pPr>
        <w:ind w:left="5796" w:hanging="360"/>
      </w:pPr>
    </w:lvl>
    <w:lvl w:ilvl="8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1480067668"/>
  </w:num>
  <w:num w:numId="2">
    <w:abstractNumId w:val="1480067713"/>
  </w:num>
  <w:num w:numId="3">
    <w:abstractNumId w:val="20348447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1225</Characters>
  <Lines>10</Lines>
  <Paragraphs>2</Paragraphs>
  <ScaleCrop>false</ScaleCrop>
  <LinksUpToDate>false</LinksUpToDate>
  <CharactersWithSpaces>0</CharactersWithSpaces>
  <Application>WPS Office_9.1.0.4759_{F1E327BC-269C-435d-A152-05C5408002CA}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2016-10-10T17:12:00Z</dcterms:created>
  <dc:creator>Owner</dc:creator>
  <cp:lastModifiedBy>Tilbrook P C</cp:lastModifiedBy>
  <cp:lastPrinted>2014-05-01T17:49:00Z</cp:lastPrinted>
  <dcterms:modified xsi:type="dcterms:W3CDTF">2016-11-25T15:42:37Z</dcterms:modified>
  <dc:title>TILBROOK PARISH COUNCIL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