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 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Wednesday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8 September 2021 at the Village Hall Church Lane, Tilbrook commencing at 8 p.m.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 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3 September</w:t>
      </w:r>
      <w:r>
        <w:rPr>
          <w:b w:val="0"/>
          <w:bCs w:val="0"/>
          <w:sz w:val="24"/>
          <w:szCs w:val="24"/>
          <w:lang w:val="en-GB"/>
        </w:rPr>
        <w:t xml:space="preserve"> 20</w:t>
      </w:r>
      <w:r>
        <w:rPr>
          <w:rFonts w:hint="default"/>
          <w:b w:val="0"/>
          <w:bCs w:val="0"/>
          <w:sz w:val="24"/>
          <w:szCs w:val="24"/>
          <w:lang w:val="en-GB"/>
        </w:rPr>
        <w:t>21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numPr>
          <w:ilvl w:val="0"/>
          <w:numId w:val="1"/>
        </w:numPr>
        <w:ind w:left="200" w:leftChars="0" w:firstLine="0" w:firstLineChars="0"/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</w:p>
    <w:p>
      <w:pPr>
        <w:numPr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   District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5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Minutes</w:t>
      </w:r>
      <w:r>
        <w:rPr>
          <w:b w:val="0"/>
          <w:bCs w:val="0"/>
          <w:sz w:val="24"/>
          <w:szCs w:val="24"/>
          <w:lang w:val="en-GB"/>
        </w:rPr>
        <w:t xml:space="preserve">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of 30 June &amp; 4 August 2021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>hat</w:t>
      </w:r>
      <w:r>
        <w:rPr>
          <w:b w:val="0"/>
          <w:bCs w:val="0"/>
          <w:sz w:val="24"/>
          <w:szCs w:val="24"/>
          <w:lang w:val="en-GB"/>
        </w:rPr>
        <w:t xml:space="preserve"> meeting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Flood Forum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Traffic speeds - Station Rd proposed speed warning locations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                         -  MVAS speed tracking &amp; Speedwatch training</w:t>
      </w:r>
    </w:p>
    <w:p>
      <w:pPr>
        <w:numPr>
          <w:ilvl w:val="0"/>
          <w:numId w:val="3"/>
        </w:numPr>
        <w:ind w:left="156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Little Lane drainage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The following applications were received-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21/01601 Hardwicks, High St, Tilbrook - use of 2 fields for weddings etc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21/01504  The Lodge,Station Rd Tilbrook - demolish garage &amp; erect granny annexe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8</w:t>
      </w:r>
      <w:r>
        <w:rPr>
          <w:b/>
          <w:bCs/>
          <w:sz w:val="24"/>
          <w:szCs w:val="24"/>
          <w:lang w:val="en-GB"/>
        </w:rPr>
        <w:t xml:space="preserve"> </w:t>
      </w:r>
      <w:r>
        <w:rPr>
          <w:rFonts w:hint="default"/>
          <w:b/>
          <w:bCs/>
          <w:sz w:val="24"/>
          <w:szCs w:val="24"/>
          <w:lang w:val="en-GB"/>
        </w:rPr>
        <w:t>LHI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- to determine funding bids for 21/22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9 </w:t>
      </w:r>
      <w:r>
        <w:rPr>
          <w:b/>
          <w:bCs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Traffic Management training course 22 September.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Emptying dog bin at Little Lane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Community Gritting -winter volunteers required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10  </w:t>
      </w:r>
      <w:r>
        <w:rPr>
          <w:b/>
          <w:bCs/>
          <w:sz w:val="24"/>
          <w:szCs w:val="24"/>
          <w:lang w:val="en-GB"/>
        </w:rPr>
        <w:t>Accounts.</w:t>
      </w:r>
    </w:p>
    <w:p>
      <w:pPr>
        <w:numPr>
          <w:ilvl w:val="0"/>
          <w:numId w:val="5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</w:t>
      </w:r>
      <w:r>
        <w:rPr>
          <w:rFonts w:hint="default"/>
          <w:b w:val="0"/>
          <w:bCs w:val="0"/>
          <w:sz w:val="24"/>
          <w:szCs w:val="24"/>
          <w:lang w:val="en-GB"/>
        </w:rPr>
        <w:t>ely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1</w:t>
      </w:r>
      <w:r>
        <w:rPr>
          <w:b/>
          <w:bCs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2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13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( 3 November</w:t>
      </w:r>
      <w:r>
        <w:rPr>
          <w:b w:val="0"/>
          <w:bCs w:val="0"/>
          <w:sz w:val="24"/>
          <w:szCs w:val="24"/>
          <w:lang w:val="en-GB"/>
        </w:rPr>
        <w:t xml:space="preserve"> sugges</w:t>
      </w:r>
      <w:bookmarkStart w:id="0" w:name="_GoBack"/>
      <w:bookmarkEnd w:id="0"/>
      <w:r>
        <w:rPr>
          <w:b w:val="0"/>
          <w:bCs w:val="0"/>
          <w:sz w:val="24"/>
          <w:szCs w:val="24"/>
          <w:lang w:val="en-GB"/>
        </w:rPr>
        <w:t xml:space="preserve">ted)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  <w:pPr>
        <w:ind w:left="200"/>
      </w:pPr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2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CBDD535D"/>
    <w:multiLevelType w:val="singleLevel"/>
    <w:tmpl w:val="CBDD535D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4">
    <w:nsid w:val="3E1AAB89"/>
    <w:multiLevelType w:val="singleLevel"/>
    <w:tmpl w:val="3E1AAB89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80D6862"/>
    <w:rsid w:val="087A6E50"/>
    <w:rsid w:val="0C6348E8"/>
    <w:rsid w:val="0CBB6ADA"/>
    <w:rsid w:val="148264C4"/>
    <w:rsid w:val="20394852"/>
    <w:rsid w:val="208374F1"/>
    <w:rsid w:val="24DD756E"/>
    <w:rsid w:val="27F30456"/>
    <w:rsid w:val="2CAB60F8"/>
    <w:rsid w:val="2F791A2A"/>
    <w:rsid w:val="362346DB"/>
    <w:rsid w:val="3AAF7B0F"/>
    <w:rsid w:val="45C826B6"/>
    <w:rsid w:val="4CCA478B"/>
    <w:rsid w:val="4ECE5DEC"/>
    <w:rsid w:val="54B1451C"/>
    <w:rsid w:val="555D2D6B"/>
    <w:rsid w:val="565E3935"/>
    <w:rsid w:val="5C74776B"/>
    <w:rsid w:val="5D614166"/>
    <w:rsid w:val="643B106A"/>
    <w:rsid w:val="75E60565"/>
    <w:rsid w:val="786F20DC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dcterms:modified xsi:type="dcterms:W3CDTF">2021-09-03T14:41:36Z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C44D45FCE56444E6AE6889707FA65ECA</vt:lpwstr>
  </property>
</Properties>
</file>