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lang w:val="zh-CN"/>
        </w:rPr>
      </w:pPr>
      <w:r>
        <w:rPr>
          <w:rFonts w:hint="default" w:ascii="Arial" w:hAnsi="Arial" w:cs="Arial"/>
          <w:b/>
          <w:bCs/>
          <w:lang w:val="zh-CN"/>
        </w:rPr>
        <w:t>LOCAL GOVERNMENT ACT 1972</w:t>
      </w:r>
    </w:p>
    <w:p>
      <w:pPr>
        <w:jc w:val="center"/>
        <w:rPr>
          <w:rFonts w:hint="default" w:ascii="Arial" w:hAnsi="Arial" w:cs="Arial"/>
          <w:b/>
          <w:bCs/>
          <w:lang w:val="zh-CN"/>
        </w:rPr>
      </w:pPr>
    </w:p>
    <w:p>
      <w:pPr>
        <w:jc w:val="center"/>
        <w:rPr>
          <w:rFonts w:hint="default" w:ascii="Arial" w:hAnsi="Arial" w:cs="Arial"/>
          <w:b/>
          <w:bCs/>
          <w:lang w:val="zh-CN"/>
        </w:rPr>
      </w:pPr>
      <w:r>
        <w:rPr>
          <w:rFonts w:hint="default" w:ascii="Arial" w:hAnsi="Arial" w:cs="Arial"/>
          <w:b/>
          <w:bCs/>
          <w:lang w:val="zh-CN"/>
        </w:rPr>
        <w:t>NOTICE OF THE ANNUAL PARISH MEETING FOR TILBROOK</w:t>
      </w:r>
    </w:p>
    <w:p>
      <w:pPr>
        <w:jc w:val="center"/>
        <w:rPr>
          <w:rFonts w:hint="default" w:ascii="Arial" w:hAnsi="Arial" w:cs="Arial"/>
          <w:b/>
          <w:bCs/>
          <w:lang w:val="zh-CN"/>
        </w:rPr>
      </w:pPr>
    </w:p>
    <w:p>
      <w:pPr>
        <w:jc w:val="center"/>
        <w:rPr>
          <w:rFonts w:hint="default" w:ascii="Arial" w:hAnsi="Arial" w:cs="Arial"/>
          <w:b/>
          <w:bCs/>
          <w:lang w:val="zh-CN"/>
        </w:rPr>
      </w:pPr>
      <w:r>
        <w:rPr>
          <w:rFonts w:hint="default" w:ascii="Arial" w:hAnsi="Arial" w:cs="Arial"/>
          <w:b/>
          <w:bCs/>
          <w:lang w:val="zh-CN"/>
        </w:rPr>
        <w:t xml:space="preserve">Notcie is hereby given that the Annual Assembly of the Parish Meeting for Tilbrook will be held </w:t>
      </w:r>
      <w:r>
        <w:rPr>
          <w:rFonts w:hint="default" w:ascii="Arial" w:hAnsi="Arial" w:cs="Arial"/>
          <w:b/>
          <w:bCs/>
          <w:lang w:val="en-GB"/>
        </w:rPr>
        <w:t>remotely by Zoom</w:t>
      </w:r>
      <w:r>
        <w:rPr>
          <w:rFonts w:hint="default" w:ascii="Arial" w:hAnsi="Arial" w:cs="Arial"/>
          <w:b/>
          <w:bCs/>
          <w:lang w:val="zh-CN"/>
        </w:rPr>
        <w:t xml:space="preserve"> on Wednesday </w:t>
      </w:r>
      <w:r>
        <w:rPr>
          <w:rFonts w:hint="default" w:ascii="Arial" w:hAnsi="Arial" w:cs="Arial"/>
          <w:b/>
          <w:bCs/>
          <w:lang w:val="en-GB"/>
        </w:rPr>
        <w:t>5</w:t>
      </w:r>
      <w:r>
        <w:rPr>
          <w:rFonts w:hint="default" w:ascii="Arial" w:hAnsi="Arial" w:cs="Arial"/>
          <w:b/>
          <w:bCs/>
          <w:lang w:val="zh-CN"/>
        </w:rPr>
        <w:t xml:space="preserve"> May 20</w:t>
      </w:r>
      <w:r>
        <w:rPr>
          <w:rFonts w:hint="default" w:ascii="Arial" w:hAnsi="Arial" w:cs="Arial"/>
          <w:b/>
          <w:bCs/>
          <w:lang w:val="en-GB"/>
        </w:rPr>
        <w:t>21</w:t>
      </w:r>
      <w:r>
        <w:rPr>
          <w:rFonts w:hint="default" w:ascii="Arial" w:hAnsi="Arial" w:cs="Arial"/>
          <w:b/>
          <w:bCs/>
          <w:lang w:val="zh-CN"/>
        </w:rPr>
        <w:t xml:space="preserve"> commencing at 7.30 p.m.</w:t>
      </w:r>
    </w:p>
    <w:p>
      <w:pPr>
        <w:jc w:val="center"/>
        <w:rPr>
          <w:rFonts w:hint="default" w:ascii="Arial" w:hAnsi="Arial" w:cs="Arial"/>
          <w:b/>
          <w:bCs/>
          <w:lang w:val="zh-CN"/>
        </w:rPr>
      </w:pPr>
    </w:p>
    <w:p>
      <w:pPr>
        <w:jc w:val="center"/>
        <w:rPr>
          <w:rFonts w:hint="default" w:ascii="Arial" w:hAnsi="Arial" w:cs="Arial"/>
          <w:b/>
          <w:bCs/>
          <w:lang w:val="zh-CN"/>
        </w:rPr>
      </w:pPr>
    </w:p>
    <w:p>
      <w:pPr>
        <w:jc w:val="center"/>
        <w:rPr>
          <w:rFonts w:hint="default" w:ascii="Arial" w:hAnsi="Arial" w:cs="Arial"/>
          <w:b/>
          <w:bCs/>
          <w:sz w:val="28"/>
          <w:szCs w:val="28"/>
          <w:lang w:val="zh-CN"/>
        </w:rPr>
      </w:pPr>
      <w:r>
        <w:rPr>
          <w:rFonts w:hint="default" w:ascii="Arial" w:hAnsi="Arial" w:cs="Arial"/>
          <w:b/>
          <w:bCs/>
          <w:sz w:val="28"/>
          <w:szCs w:val="28"/>
          <w:lang w:val="zh-CN"/>
        </w:rPr>
        <w:t>AGENDA</w:t>
      </w:r>
    </w:p>
    <w:p>
      <w:pPr>
        <w:jc w:val="center"/>
        <w:rPr>
          <w:rFonts w:hint="default" w:ascii="Arial" w:hAnsi="Arial" w:cs="Arial"/>
          <w:b/>
          <w:bCs/>
          <w:sz w:val="28"/>
          <w:szCs w:val="28"/>
          <w:lang w:val="zh-CN"/>
        </w:rPr>
      </w:pPr>
    </w:p>
    <w:p>
      <w:p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>The business to be transacted at the meeting will be as follows:</w:t>
      </w:r>
    </w:p>
    <w:p>
      <w:p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</w:p>
    <w:p>
      <w:pPr>
        <w:numPr>
          <w:ilvl w:val="0"/>
          <w:numId w:val="1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 xml:space="preserve"> Minutes of the last Annual Meeting held </w:t>
      </w:r>
      <w:r>
        <w:rPr>
          <w:rFonts w:hint="default" w:ascii="Arial" w:hAnsi="Arial" w:cs="Arial"/>
          <w:b w:val="0"/>
          <w:bCs w:val="0"/>
          <w:sz w:val="24"/>
          <w:szCs w:val="24"/>
          <w:lang w:val="en-GB"/>
        </w:rPr>
        <w:t>8</w:t>
      </w: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 xml:space="preserve"> May 201</w:t>
      </w:r>
      <w:r>
        <w:rPr>
          <w:rFonts w:hint="default" w:ascii="Arial" w:hAnsi="Arial" w:cs="Arial"/>
          <w:b w:val="0"/>
          <w:bCs w:val="0"/>
          <w:sz w:val="24"/>
          <w:szCs w:val="24"/>
          <w:lang w:val="en-GB"/>
        </w:rPr>
        <w:t>9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</w:p>
    <w:p>
      <w:pPr>
        <w:numPr>
          <w:ilvl w:val="0"/>
          <w:numId w:val="1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 xml:space="preserve"> Matters arising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</w:p>
    <w:p>
      <w:pPr>
        <w:numPr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en-GB"/>
        </w:rPr>
        <w:t xml:space="preserve">3 </w:t>
      </w: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 xml:space="preserve"> Report from District Councillor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en-GB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en-GB"/>
        </w:rPr>
        <w:t>4  Report from County Councillor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</w:p>
    <w:p>
      <w:pPr>
        <w:numPr>
          <w:ilvl w:val="0"/>
          <w:numId w:val="2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 xml:space="preserve"> Parish Council report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</w:p>
    <w:p>
      <w:pPr>
        <w:numPr>
          <w:ilvl w:val="0"/>
          <w:numId w:val="2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 xml:space="preserve"> Public Forum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en-GB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en-GB"/>
        </w:rPr>
        <w:t>7</w:t>
      </w: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 xml:space="preserve">  Next Meeting - suggested </w:t>
      </w:r>
      <w:r>
        <w:rPr>
          <w:rFonts w:hint="default" w:ascii="Arial" w:hAnsi="Arial" w:cs="Arial"/>
          <w:b w:val="0"/>
          <w:bCs w:val="0"/>
          <w:sz w:val="24"/>
          <w:szCs w:val="24"/>
          <w:lang w:val="en-GB"/>
        </w:rPr>
        <w:t>11</w:t>
      </w: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 xml:space="preserve"> May 20</w:t>
      </w:r>
      <w:r>
        <w:rPr>
          <w:rFonts w:hint="default" w:ascii="Arial" w:hAnsi="Arial" w:cs="Arial"/>
          <w:b w:val="0"/>
          <w:bCs w:val="0"/>
          <w:sz w:val="24"/>
          <w:szCs w:val="24"/>
          <w:lang w:val="en-GB"/>
        </w:rPr>
        <w:t>22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 w:ascii="Arial" w:hAnsi="Arial" w:cs="Arial"/>
          <w:b/>
          <w:bCs/>
          <w:sz w:val="24"/>
          <w:szCs w:val="24"/>
          <w:lang w:val="en-GB"/>
        </w:rPr>
      </w:pPr>
      <w:r>
        <w:rPr>
          <w:rFonts w:hint="default" w:ascii="Arial" w:hAnsi="Arial" w:cs="Arial"/>
          <w:b/>
          <w:bCs/>
          <w:sz w:val="24"/>
          <w:szCs w:val="24"/>
          <w:lang w:val="en-GB"/>
        </w:rPr>
        <w:t>Residents are welcome to participate in this meeting and, should you wish to do so, please let the Clerk have your email address no later than Tuesday 4 May 2021 so that an invitation can be sent to you.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en-GB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 xml:space="preserve"> </w:t>
      </w:r>
    </w:p>
    <w:sectPr>
      <w:pgSz w:w="12247" w:h="15819"/>
      <w:pgMar w:top="1440" w:right="1797" w:bottom="1440" w:left="1797" w:header="708" w:footer="708" w:gutter="0"/>
      <w:cols w:space="720" w:num="1"/>
      <w:docGrid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CF345"/>
    <w:multiLevelType w:val="singleLevel"/>
    <w:tmpl w:val="590CF34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90CF467"/>
    <w:multiLevelType w:val="singleLevel"/>
    <w:tmpl w:val="590CF467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110EC"/>
    <w:rsid w:val="177B636C"/>
    <w:rsid w:val="400876A6"/>
    <w:rsid w:val="40B37B7E"/>
    <w:rsid w:val="43FA6F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nhideWhenUsed="0" w:uiPriority="0" w:name="index 8"/>
    <w:lsdException w:unhideWhenUsed="0"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name="index heading"/>
    <w:lsdException w:unhideWhenUsed="0" w:uiPriority="0" w:name="caption"/>
    <w:lsdException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name="table of authorities"/>
    <w:lsdException w:unhideWhenUsed="0" w:uiPriority="0" w:name="macro"/>
    <w:lsdException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left"/>
    </w:pPr>
    <w:rPr>
      <w:rFonts w:ascii="Times New Roman" w:hAnsi="Times New Roman" w:eastAsia="SimSun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0"/>
    </w:pPr>
    <w:rPr>
      <w:rFonts w:ascii="Arial" w:hAnsi="Arial"/>
      <w:b/>
      <w:kern w:val="44"/>
      <w:sz w:val="32"/>
    </w:rPr>
  </w:style>
  <w:style w:type="paragraph" w:styleId="3">
    <w:name w:val="heading 2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3"/>
    </w:pPr>
    <w:rPr>
      <w:rFonts w:ascii="Times New Roman" w:hAnsi="Times New Roman"/>
      <w:b/>
      <w:sz w:val="28"/>
    </w:rPr>
  </w:style>
  <w:style w:type="paragraph" w:styleId="6">
    <w:name w:val="heading 5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4"/>
    </w:pPr>
    <w:rPr>
      <w:b/>
      <w:i/>
      <w:sz w:val="2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5"/>
    </w:pPr>
    <w:rPr>
      <w:rFonts w:ascii="Times New Roman" w:hAnsi="Times New Roman"/>
      <w:b/>
      <w:sz w:val="22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6"/>
    </w:pPr>
    <w:rPr>
      <w:sz w:val="24"/>
    </w:rPr>
  </w:style>
  <w:style w:type="paragraph" w:styleId="9">
    <w:name w:val="heading 8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7"/>
    </w:pPr>
    <w:rPr>
      <w:rFonts w:ascii="Times New Roman" w:hAnsi="Times New Roman"/>
      <w:i/>
      <w:sz w:val="24"/>
    </w:rPr>
  </w:style>
  <w:style w:type="paragraph" w:styleId="10">
    <w:name w:val="heading 9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8"/>
    </w:pPr>
    <w:rPr>
      <w:rFonts w:ascii="Arial" w:hAnsi="Arial"/>
      <w:sz w:val="22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2010-05-06T13:11:00Z</dcterms:created>
  <dc:creator>Tilbrook P C</dc:creator>
  <cp:lastModifiedBy>Tilbrook P C</cp:lastModifiedBy>
  <dcterms:modified xsi:type="dcterms:W3CDTF">2021-04-29T09:53:20Z</dcterms:modified>
  <dc:title>LOCAL GOVERNMENT ACT 1972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